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2A8" w:rsidRDefault="008C53B5" w:rsidP="008C53B5">
      <w:pPr>
        <w:jc w:val="center"/>
        <w:rPr>
          <w:rFonts w:eastAsia="HGSｺﾞｼｯｸM" w:hAnsi="Times New Roman" w:cs="HGSｺﾞｼｯｸM"/>
          <w:b/>
          <w:bCs/>
          <w:sz w:val="26"/>
          <w:szCs w:val="26"/>
        </w:rPr>
      </w:pPr>
      <w:bookmarkStart w:id="0" w:name="_GoBack"/>
      <w:bookmarkEnd w:id="0"/>
      <w:r>
        <w:rPr>
          <w:rFonts w:eastAsia="HGSｺﾞｼｯｸM" w:hAnsi="Times New Roman" w:cs="HGSｺﾞｼｯｸM" w:hint="eastAsia"/>
          <w:b/>
          <w:bCs/>
          <w:sz w:val="26"/>
          <w:szCs w:val="26"/>
        </w:rPr>
        <w:t>小松島市民間建築物アスベスト調査・除去工事事業補助金交付要綱</w:t>
      </w:r>
    </w:p>
    <w:p w:rsidR="008C53B5" w:rsidRPr="008C53B5" w:rsidRDefault="008C53B5" w:rsidP="008C53B5">
      <w:pPr>
        <w:overflowPunct w:val="0"/>
        <w:textAlignment w:val="baseline"/>
        <w:rPr>
          <w:rFonts w:ascii="ＭＳ 明朝" w:eastAsia="ＭＳ 明朝" w:hAnsi="Times New Roman" w:cs="Times New Roman"/>
          <w:color w:val="000000"/>
          <w:kern w:val="0"/>
          <w:sz w:val="20"/>
          <w:szCs w:val="20"/>
        </w:rPr>
      </w:pPr>
    </w:p>
    <w:p w:rsidR="008C53B5" w:rsidRPr="008C53B5" w:rsidRDefault="008C53B5" w:rsidP="008C53B5">
      <w:pPr>
        <w:overflowPunct w:val="0"/>
        <w:ind w:firstLine="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（趣旨）</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第１条</w:t>
      </w:r>
      <w:r w:rsidRPr="008C53B5">
        <w:rPr>
          <w:rFonts w:ascii="ＭＳ 明朝" w:eastAsia="ＭＳ 明朝" w:hAnsi="ＭＳ 明朝" w:cs="ＭＳ 明朝"/>
          <w:color w:val="000000"/>
          <w:kern w:val="0"/>
          <w:sz w:val="20"/>
          <w:szCs w:val="20"/>
        </w:rPr>
        <w:t xml:space="preserve">  </w:t>
      </w:r>
      <w:r w:rsidRPr="008C53B5">
        <w:rPr>
          <w:rFonts w:ascii="ＭＳ 明朝" w:eastAsia="ＭＳ 明朝" w:hAnsi="ＭＳ 明朝" w:cs="ＭＳ 明朝" w:hint="eastAsia"/>
          <w:color w:val="000000"/>
          <w:kern w:val="0"/>
          <w:sz w:val="20"/>
          <w:szCs w:val="20"/>
        </w:rPr>
        <w:t>小松島市民間建築物アスベスト調査・除去工事事業補助金（以下「補助金」という。）は「社会資本整備総合交付金交付要綱</w:t>
      </w:r>
      <w:r w:rsidRPr="008C53B5">
        <w:rPr>
          <w:rFonts w:ascii="ＭＳ 明朝" w:eastAsia="ＭＳ 明朝" w:hAnsi="ＭＳ 明朝" w:cs="ＭＳ 明朝"/>
          <w:color w:val="000000"/>
          <w:kern w:val="0"/>
          <w:sz w:val="20"/>
          <w:szCs w:val="20"/>
        </w:rPr>
        <w:t>(</w:t>
      </w:r>
      <w:r w:rsidRPr="008C53B5">
        <w:rPr>
          <w:rFonts w:ascii="ＭＳ 明朝" w:eastAsia="ＭＳ 明朝" w:hAnsi="ＭＳ 明朝" w:cs="ＭＳ 明朝" w:hint="eastAsia"/>
          <w:color w:val="000000"/>
          <w:kern w:val="0"/>
          <w:sz w:val="20"/>
          <w:szCs w:val="20"/>
        </w:rPr>
        <w:t>平成２２年３月２６日付け国官会第２３１７号。以下「国交付要綱」という｡</w:t>
      </w:r>
      <w:r w:rsidRPr="008C53B5">
        <w:rPr>
          <w:rFonts w:ascii="ＭＳ 明朝" w:eastAsia="ＭＳ 明朝" w:hAnsi="ＭＳ 明朝" w:cs="ＭＳ 明朝"/>
          <w:color w:val="000000"/>
          <w:kern w:val="0"/>
          <w:sz w:val="20"/>
          <w:szCs w:val="20"/>
        </w:rPr>
        <w:t>)</w:t>
      </w:r>
      <w:r w:rsidRPr="008C53B5">
        <w:rPr>
          <w:rFonts w:ascii="ＭＳ 明朝" w:eastAsia="ＭＳ 明朝" w:hAnsi="ＭＳ 明朝" w:cs="ＭＳ 明朝" w:hint="eastAsia"/>
          <w:color w:val="000000"/>
          <w:kern w:val="0"/>
          <w:sz w:val="20"/>
          <w:szCs w:val="20"/>
        </w:rPr>
        <w:t>に基づき民間建築物に係るアスベストの調査及び除去工事を行う者に対し，予算の範囲内においてその費用の一部を補助することにより</w:t>
      </w:r>
      <w:r>
        <w:rPr>
          <w:rFonts w:ascii="ＭＳ 明朝" w:eastAsia="ＭＳ 明朝" w:hAnsi="ＭＳ 明朝" w:cs="ＭＳ 明朝" w:hint="eastAsia"/>
          <w:color w:val="000000"/>
          <w:kern w:val="0"/>
          <w:sz w:val="20"/>
          <w:szCs w:val="20"/>
        </w:rPr>
        <w:t>，</w:t>
      </w:r>
      <w:r w:rsidRPr="008C53B5">
        <w:rPr>
          <w:rFonts w:ascii="ＭＳ 明朝" w:eastAsia="ＭＳ 明朝" w:hAnsi="ＭＳ 明朝" w:cs="ＭＳ 明朝" w:hint="eastAsia"/>
          <w:color w:val="000000"/>
          <w:kern w:val="0"/>
          <w:sz w:val="20"/>
          <w:szCs w:val="20"/>
        </w:rPr>
        <w:t>市民の安全・安心を確保するとともに，火災・震災時等におけるアスベストの飛散を防止することを目的とし</w:t>
      </w:r>
      <w:r>
        <w:rPr>
          <w:rFonts w:ascii="ＭＳ 明朝" w:eastAsia="ＭＳ 明朝" w:hAnsi="ＭＳ 明朝" w:cs="ＭＳ 明朝" w:hint="eastAsia"/>
          <w:color w:val="000000"/>
          <w:kern w:val="0"/>
          <w:sz w:val="20"/>
          <w:szCs w:val="20"/>
        </w:rPr>
        <w:t>，</w:t>
      </w:r>
      <w:r w:rsidRPr="008C53B5">
        <w:rPr>
          <w:rFonts w:ascii="ＭＳ 明朝" w:eastAsia="ＭＳ 明朝" w:hAnsi="ＭＳ 明朝" w:cs="ＭＳ 明朝" w:hint="eastAsia"/>
          <w:color w:val="000000"/>
          <w:kern w:val="0"/>
          <w:sz w:val="20"/>
          <w:szCs w:val="20"/>
        </w:rPr>
        <w:t>補助金の交付にあたっては，小松島市補助金等の交付に関する規則（昭和３７年小松島市規則第９号。以下「規則」という。）に定めるもののほか，この要綱の定めるところによる。</w:t>
      </w:r>
    </w:p>
    <w:p w:rsidR="008C53B5" w:rsidRPr="008C53B5" w:rsidRDefault="008C53B5" w:rsidP="008C53B5">
      <w:pPr>
        <w:overflowPunct w:val="0"/>
        <w:ind w:firstLine="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（用語の定義）</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第２条</w:t>
      </w:r>
      <w:r w:rsidRPr="008C53B5">
        <w:rPr>
          <w:rFonts w:ascii="ＭＳ 明朝" w:eastAsia="ＭＳ 明朝" w:hAnsi="ＭＳ 明朝" w:cs="ＭＳ 明朝" w:hint="eastAsia"/>
          <w:color w:val="000000"/>
          <w:kern w:val="0"/>
          <w:sz w:val="20"/>
          <w:szCs w:val="20"/>
        </w:rPr>
        <w:t xml:space="preserve">　この要綱における用語の定義については，それぞれ当該各号に定めるところによる。</w:t>
      </w:r>
    </w:p>
    <w:p w:rsidR="008C53B5" w:rsidRPr="008C53B5" w:rsidRDefault="008C53B5" w:rsidP="008C53B5">
      <w:pPr>
        <w:overflowPunct w:val="0"/>
        <w:ind w:left="602" w:hanging="502"/>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（１）　補助事業　本市がこの要綱に基づきアスベストの調査及び除去工事に対して補助を行うことをいう。</w:t>
      </w:r>
    </w:p>
    <w:p w:rsidR="008C53B5" w:rsidRPr="008C53B5" w:rsidRDefault="008C53B5" w:rsidP="008C53B5">
      <w:pPr>
        <w:overflowPunct w:val="0"/>
        <w:ind w:left="602" w:hanging="502"/>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対象建築物　民間建築物のうち吹付けアスベスト等が施工されているおそれがあるもの又は吹付けアスベスト等（吹付アスベスト又はアスベスト含有吹付けロックウールに限る。）が施工されているものをいう。</w:t>
      </w:r>
    </w:p>
    <w:p w:rsidR="008C53B5" w:rsidRPr="008C53B5" w:rsidRDefault="008C53B5" w:rsidP="008C53B5">
      <w:pPr>
        <w:overflowPunct w:val="0"/>
        <w:ind w:left="602" w:hanging="502"/>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（３）　吹付けアスベスト等　吹付けアスベスト，アスベスト含有吹付けロックウール，アスベスト含有吹付けバーミキュライト及びアスベスト含有吹付けパーライト等をいう。</w:t>
      </w:r>
    </w:p>
    <w:p w:rsidR="008C53B5" w:rsidRPr="008C53B5" w:rsidRDefault="008C53B5" w:rsidP="008C53B5">
      <w:pPr>
        <w:overflowPunct w:val="0"/>
        <w:ind w:firstLine="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（補助の対象）</w:t>
      </w:r>
      <w:r w:rsidRPr="008C53B5">
        <w:rPr>
          <w:rFonts w:ascii="ＭＳ 明朝" w:eastAsia="ＭＳ 明朝" w:hAnsi="ＭＳ 明朝" w:cs="ＭＳ 明朝" w:hint="eastAsia"/>
          <w:color w:val="000000"/>
          <w:kern w:val="0"/>
          <w:sz w:val="20"/>
          <w:szCs w:val="20"/>
        </w:rPr>
        <w:t xml:space="preserve">　</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第３条</w:t>
      </w:r>
      <w:r w:rsidRPr="008C53B5">
        <w:rPr>
          <w:rFonts w:ascii="ＭＳ 明朝" w:eastAsia="ＭＳ 明朝" w:hAnsi="ＭＳ 明朝" w:cs="ＭＳ 明朝"/>
          <w:color w:val="000000"/>
          <w:kern w:val="0"/>
          <w:sz w:val="20"/>
          <w:szCs w:val="20"/>
        </w:rPr>
        <w:t xml:space="preserve">  </w:t>
      </w:r>
      <w:r w:rsidRPr="008C53B5">
        <w:rPr>
          <w:rFonts w:ascii="ＭＳ 明朝" w:eastAsia="ＭＳ 明朝" w:hAnsi="ＭＳ 明朝" w:cs="ＭＳ 明朝" w:hint="eastAsia"/>
          <w:color w:val="000000"/>
          <w:kern w:val="0"/>
          <w:sz w:val="20"/>
          <w:szCs w:val="20"/>
        </w:rPr>
        <w:t>市長は，対象建築物について，次の各号のいずれかに該当する調査又は工事（以下「補助対象事業」という。）を行う場合に補助金の交付を受けようとするもの（以下「申請者」という｡）が要した経費について，補助することができる。</w:t>
      </w:r>
    </w:p>
    <w:p w:rsidR="008C53B5" w:rsidRPr="008C53B5" w:rsidRDefault="008C53B5" w:rsidP="008C53B5">
      <w:pPr>
        <w:overflowPunct w:val="0"/>
        <w:ind w:left="402" w:hanging="302"/>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（１）　吹付け建材について，アスベストの含有の有無を調べるための調査</w:t>
      </w:r>
    </w:p>
    <w:p w:rsidR="008C53B5" w:rsidRPr="008C53B5" w:rsidRDefault="008C53B5" w:rsidP="008C53B5">
      <w:pPr>
        <w:overflowPunct w:val="0"/>
        <w:ind w:firstLine="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吹付けアスベスト等の除去工事（建築物の除却時におけるアスベスト対策費用を含む｡）</w:t>
      </w:r>
    </w:p>
    <w:p w:rsidR="008C53B5" w:rsidRPr="008C53B5" w:rsidRDefault="008C53B5" w:rsidP="008C53B5">
      <w:pPr>
        <w:overflowPunct w:val="0"/>
        <w:ind w:firstLine="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（補助金の額等）</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第４条</w:t>
      </w:r>
      <w:r w:rsidRPr="008C53B5">
        <w:rPr>
          <w:rFonts w:ascii="ＭＳ 明朝" w:eastAsia="ＭＳ 明朝" w:hAnsi="ＭＳ 明朝" w:cs="ＭＳ 明朝"/>
          <w:color w:val="000000"/>
          <w:kern w:val="0"/>
          <w:sz w:val="20"/>
          <w:szCs w:val="20"/>
        </w:rPr>
        <w:t xml:space="preserve">  </w:t>
      </w:r>
      <w:r w:rsidRPr="008C53B5">
        <w:rPr>
          <w:rFonts w:ascii="ＭＳ 明朝" w:eastAsia="ＭＳ 明朝" w:hAnsi="ＭＳ 明朝" w:cs="ＭＳ 明朝" w:hint="eastAsia"/>
          <w:color w:val="000000"/>
          <w:kern w:val="0"/>
          <w:sz w:val="20"/>
          <w:szCs w:val="20"/>
        </w:rPr>
        <w:t>前条に規定する補助金の額は，補助対象事業に要した費用に３分の２を乗じて得た額とし，補助の対象となる経費は第３条の（１）に規定する調査にあっては６万円，第３条の（２）に規定する工事にあっては２００万円を上限とする。ただし，国交付要綱附属第Ⅲ編第１章イ－１６－</w:t>
      </w:r>
      <w:r w:rsidRPr="008C53B5">
        <w:rPr>
          <w:rFonts w:ascii="ＭＳ 明朝" w:eastAsia="ＭＳ 明朝" w:hAnsi="ＭＳ 明朝" w:cs="ＭＳ 明朝"/>
          <w:color w:val="000000"/>
          <w:kern w:val="0"/>
          <w:sz w:val="20"/>
          <w:szCs w:val="20"/>
        </w:rPr>
        <w:t>(</w:t>
      </w:r>
      <w:r w:rsidRPr="008C53B5">
        <w:rPr>
          <w:rFonts w:ascii="ＭＳ 明朝" w:eastAsia="ＭＳ 明朝" w:hAnsi="ＭＳ 明朝" w:cs="ＭＳ 明朝" w:hint="eastAsia"/>
          <w:color w:val="000000"/>
          <w:kern w:val="0"/>
          <w:sz w:val="20"/>
          <w:szCs w:val="20"/>
        </w:rPr>
        <w:t>１２</w:t>
      </w:r>
      <w:r w:rsidRPr="008C53B5">
        <w:rPr>
          <w:rFonts w:ascii="ＭＳ 明朝" w:eastAsia="ＭＳ 明朝" w:hAnsi="ＭＳ 明朝" w:cs="ＭＳ 明朝"/>
          <w:color w:val="000000"/>
          <w:kern w:val="0"/>
          <w:sz w:val="20"/>
          <w:szCs w:val="20"/>
        </w:rPr>
        <w:t>)</w:t>
      </w:r>
      <w:r w:rsidRPr="008C53B5">
        <w:rPr>
          <w:rFonts w:ascii="ＭＳ 明朝" w:eastAsia="ＭＳ 明朝" w:hAnsi="ＭＳ 明朝" w:cs="ＭＳ 明朝" w:hint="eastAsia"/>
          <w:color w:val="000000"/>
          <w:kern w:val="0"/>
          <w:sz w:val="20"/>
          <w:szCs w:val="20"/>
        </w:rPr>
        <w:t>②</w:t>
      </w:r>
      <w:r w:rsidRPr="008C53B5">
        <w:rPr>
          <w:rFonts w:ascii="ＭＳ 明朝" w:eastAsia="ＭＳ 明朝" w:hAnsi="ＭＳ 明朝" w:cs="ＭＳ 明朝"/>
          <w:color w:val="000000"/>
          <w:kern w:val="0"/>
          <w:sz w:val="20"/>
          <w:szCs w:val="20"/>
        </w:rPr>
        <w:t>2</w:t>
      </w:r>
      <w:r w:rsidRPr="008C53B5">
        <w:rPr>
          <w:rFonts w:ascii="ＭＳ 明朝" w:eastAsia="ＭＳ 明朝" w:hAnsi="ＭＳ 明朝" w:cs="ＭＳ 明朝" w:hint="eastAsia"/>
          <w:color w:val="000000"/>
          <w:kern w:val="0"/>
          <w:sz w:val="20"/>
          <w:szCs w:val="20"/>
        </w:rPr>
        <w:t>に定める基礎額が定額補助とされた場合はこの限りでない。（調査についての限度額は，原則として，１棟当たり２５０，０００円とする。）</w:t>
      </w:r>
    </w:p>
    <w:p w:rsidR="008C53B5" w:rsidRPr="008C53B5" w:rsidRDefault="008C53B5" w:rsidP="008C53B5">
      <w:pPr>
        <w:overflowPunct w:val="0"/>
        <w:ind w:left="212" w:hanging="212"/>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前項の規定により計算された補助金の額に１，０００円未満の端数があるときは，これを切り捨てるものとする。</w:t>
      </w:r>
    </w:p>
    <w:p w:rsidR="008C53B5" w:rsidRPr="008C53B5" w:rsidRDefault="008C53B5" w:rsidP="008C53B5">
      <w:pPr>
        <w:overflowPunct w:val="0"/>
        <w:ind w:firstLine="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（交付の申請等）</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第５条</w:t>
      </w:r>
      <w:r w:rsidRPr="008C53B5">
        <w:rPr>
          <w:rFonts w:ascii="ＭＳ 明朝" w:eastAsia="ＭＳ 明朝" w:hAnsi="ＭＳ 明朝" w:cs="ＭＳ 明朝"/>
          <w:color w:val="000000"/>
          <w:kern w:val="0"/>
          <w:sz w:val="20"/>
          <w:szCs w:val="20"/>
        </w:rPr>
        <w:t xml:space="preserve">  </w:t>
      </w:r>
      <w:r w:rsidRPr="008C53B5">
        <w:rPr>
          <w:rFonts w:ascii="ＭＳ 明朝" w:eastAsia="ＭＳ 明朝" w:hAnsi="ＭＳ 明朝" w:cs="ＭＳ 明朝" w:hint="eastAsia"/>
          <w:color w:val="000000"/>
          <w:kern w:val="0"/>
          <w:sz w:val="20"/>
          <w:szCs w:val="20"/>
        </w:rPr>
        <w:t>申請者は，補助対象事業に着手する前に補助金交付申請書（様式第１号）に次に掲げる書類を添えて，市長に提出しなければならない。</w:t>
      </w:r>
    </w:p>
    <w:p w:rsidR="008C53B5" w:rsidRPr="008C53B5" w:rsidRDefault="008C53B5" w:rsidP="008C53B5">
      <w:pPr>
        <w:overflowPunct w:val="0"/>
        <w:ind w:firstLine="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（１）　補助対象事業実施計画書（様式第２号）</w:t>
      </w:r>
    </w:p>
    <w:p w:rsidR="008C53B5" w:rsidRPr="008C53B5" w:rsidRDefault="008C53B5" w:rsidP="008C53B5">
      <w:pPr>
        <w:overflowPunct w:val="0"/>
        <w:ind w:firstLine="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その他市長が必要と認める書類</w:t>
      </w:r>
    </w:p>
    <w:p w:rsidR="008C53B5" w:rsidRPr="008C53B5" w:rsidRDefault="008C53B5" w:rsidP="008C53B5">
      <w:pPr>
        <w:overflowPunct w:val="0"/>
        <w:ind w:left="200" w:hanging="2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lastRenderedPageBreak/>
        <w:t>２　市長は，前項の申請があったときは，これを審査し適当と認められたものについて補助金の交付を決定し，補助金交付決定通知書（様式第３号）により申請者に通知するものとする。</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（事業の内容の変更）</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第６条</w:t>
      </w:r>
      <w:r w:rsidRPr="008C53B5">
        <w:rPr>
          <w:rFonts w:ascii="ＭＳ 明朝" w:eastAsia="ＭＳ 明朝" w:hAnsi="ＭＳ 明朝" w:cs="ＭＳ 明朝" w:hint="eastAsia"/>
          <w:color w:val="000000"/>
          <w:kern w:val="0"/>
          <w:sz w:val="20"/>
          <w:szCs w:val="20"/>
        </w:rPr>
        <w:t xml:space="preserve">　申請者は，補助金の交付決定を受けた後，補助金の額に変更が生じる事業の内容を変更しようとするときは，補助金交付変更申請書（様式第４号）に変更後の補助対象事業実施計画書その他市長が必要と認める書類を添えて，市長に提出しなければならない。</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市長は，前項の申請があったときは，補助金の交付額の変更をし，補助金変更決定通知書（様式第５号）により申請者に通知するものとする。</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（事業の着手）</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第７条</w:t>
      </w:r>
      <w:r w:rsidRPr="008C53B5">
        <w:rPr>
          <w:rFonts w:ascii="ＭＳ 明朝" w:eastAsia="ＭＳ 明朝" w:hAnsi="ＭＳ 明朝" w:cs="ＭＳ 明朝" w:hint="eastAsia"/>
          <w:color w:val="000000"/>
          <w:kern w:val="0"/>
          <w:sz w:val="20"/>
          <w:szCs w:val="20"/>
        </w:rPr>
        <w:t xml:space="preserve">　補助対象事業の着手は，補助金交付決定後に行わなければならない。</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（事業の中止又は廃止）</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第８条</w:t>
      </w:r>
      <w:r w:rsidRPr="008C53B5">
        <w:rPr>
          <w:rFonts w:ascii="ＭＳ 明朝" w:eastAsia="ＭＳ 明朝" w:hAnsi="ＭＳ 明朝" w:cs="ＭＳ 明朝" w:hint="eastAsia"/>
          <w:color w:val="000000"/>
          <w:kern w:val="0"/>
          <w:sz w:val="20"/>
          <w:szCs w:val="20"/>
        </w:rPr>
        <w:t xml:space="preserve">　申請者は，補助金交付決定後において，補助対象事業の中止又は廃止をしようとする場合は，事業中止（廃止）承認申請書（様式第６号）を市長に提出しなければならない。</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（事業の完了報告）</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第９条</w:t>
      </w:r>
      <w:r w:rsidRPr="008C53B5">
        <w:rPr>
          <w:rFonts w:ascii="ＭＳ 明朝" w:eastAsia="ＭＳ 明朝" w:hAnsi="ＭＳ 明朝" w:cs="ＭＳ 明朝" w:hint="eastAsia"/>
          <w:color w:val="000000"/>
          <w:kern w:val="0"/>
          <w:sz w:val="20"/>
          <w:szCs w:val="20"/>
        </w:rPr>
        <w:t xml:space="preserve">　申請者は，補助対象事業が完了したときは，完了の日から起算して３０日を経過した日，又は補助金の交付決定のあった年度の３月３１日のいずれか早い日までに，事業完了報告書（様式第７号）に次の各号に定める書類を添えて，市長に提出しなければならない。</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（１）　請負契約書の写し</w:t>
      </w:r>
    </w:p>
    <w:p w:rsidR="008C53B5" w:rsidRPr="008C53B5" w:rsidRDefault="008C53B5" w:rsidP="008C53B5">
      <w:pPr>
        <w:overflowPunct w:val="0"/>
        <w:ind w:left="200" w:hanging="100"/>
        <w:jc w:val="left"/>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写真（調査、除去の内容が確認できるもの）</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（３）　請求書又は領収書の写し（調査又は施工業者が発行したもの）</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（４）　調査機関が発行した分析調査結果報告書（調査に限る）</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（５）　その他市長が必要と認める書類</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市長は，前項の規定による事業完了報告書を受理したときは，内容の審査を行い，適当と認めるときは，補助金の額を確定し，補助金交付額確定通知書（様式第８号）により申請者に通知するものとする。</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（補助金の交付）</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第１０条</w:t>
      </w:r>
      <w:r w:rsidRPr="008C53B5">
        <w:rPr>
          <w:rFonts w:ascii="ＭＳ 明朝" w:eastAsia="ＭＳ 明朝" w:hAnsi="ＭＳ 明朝" w:cs="ＭＳ 明朝" w:hint="eastAsia"/>
          <w:color w:val="000000"/>
          <w:kern w:val="0"/>
          <w:sz w:val="20"/>
          <w:szCs w:val="20"/>
        </w:rPr>
        <w:t xml:space="preserve">　補助金の交付は，前条の規定により補助金の額が確定した後に行うものとする。</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申請者は，前項の規定により補助金の交付を受けようとするときは，補助金交付請求書（様式第９号）を市長に提出しなければならない。</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（補助金の返還）</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第１１条</w:t>
      </w:r>
      <w:r w:rsidRPr="008C53B5">
        <w:rPr>
          <w:rFonts w:ascii="ＭＳ 明朝" w:eastAsia="ＭＳ 明朝" w:hAnsi="ＭＳ 明朝" w:cs="ＭＳ 明朝" w:hint="eastAsia"/>
          <w:color w:val="000000"/>
          <w:kern w:val="0"/>
          <w:sz w:val="20"/>
          <w:szCs w:val="20"/>
        </w:rPr>
        <w:t xml:space="preserve">　市長は，補助金の交付を受けた者で，次の各号のいずれかに該当するときは，交付した補助金の全部又は一部を返還させることができる。</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（１）　申請書その他の提出書類の内容に偽りがあったとき。</w:t>
      </w:r>
    </w:p>
    <w:p w:rsidR="008C53B5" w:rsidRPr="008C53B5" w:rsidRDefault="008C53B5" w:rsidP="008C53B5">
      <w:pPr>
        <w:overflowPunct w:val="0"/>
        <w:ind w:left="200" w:hanging="10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前号に掲げるもののほか，市長が補助金の交付を不適当と認めたとき。</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（消費税等仕入れ控除税額の確定に伴う補助金の返還）</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第１２条</w:t>
      </w:r>
      <w:r w:rsidRPr="008C53B5">
        <w:rPr>
          <w:rFonts w:ascii="ＭＳ 明朝" w:eastAsia="ＭＳ 明朝" w:hAnsi="ＭＳ 明朝" w:cs="ＭＳ 明朝" w:hint="eastAsia"/>
          <w:color w:val="000000"/>
          <w:kern w:val="0"/>
          <w:sz w:val="20"/>
          <w:szCs w:val="20"/>
        </w:rPr>
        <w:t xml:space="preserve">　申請者は，補助事業完了後に，消費税及び地方消費税の申告により，補助金にかかる消費税等仕入れ控除税額が確定した場合は，速やかに市長に報告しなければならない。</w:t>
      </w:r>
    </w:p>
    <w:p w:rsidR="008C53B5" w:rsidRPr="008C53B5" w:rsidRDefault="008C53B5" w:rsidP="008C53B5">
      <w:pPr>
        <w:overflowPunct w:val="0"/>
        <w:ind w:left="210" w:hanging="210"/>
        <w:jc w:val="left"/>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２　市長は，前項の報告があった場合には，当該消費税及び地方消費税に係る仕入控除税額の全部又は一部の返還を命じることができる。</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lastRenderedPageBreak/>
        <w:t>（書類の保管）</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第１３条</w:t>
      </w:r>
      <w:r w:rsidRPr="008C53B5">
        <w:rPr>
          <w:rFonts w:ascii="ＭＳ 明朝" w:eastAsia="ＭＳ 明朝" w:hAnsi="ＭＳ 明朝" w:cs="ＭＳ 明朝" w:hint="eastAsia"/>
          <w:color w:val="000000"/>
          <w:kern w:val="0"/>
          <w:sz w:val="20"/>
          <w:szCs w:val="20"/>
        </w:rPr>
        <w:t xml:space="preserve">　この事業に関する書類は，事業完了後１０年間保存するものとする。</w:t>
      </w:r>
    </w:p>
    <w:p w:rsidR="008C53B5" w:rsidRPr="008C53B5" w:rsidRDefault="008C53B5" w:rsidP="008C53B5">
      <w:pPr>
        <w:overflowPunct w:val="0"/>
        <w:ind w:left="20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（補則）</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HGSｺﾞｼｯｸM" w:hAnsi="Times New Roman" w:cs="HGSｺﾞｼｯｸM" w:hint="eastAsia"/>
          <w:b/>
          <w:bCs/>
          <w:color w:val="000000"/>
          <w:kern w:val="0"/>
          <w:sz w:val="20"/>
          <w:szCs w:val="20"/>
        </w:rPr>
        <w:t>第１４条</w:t>
      </w:r>
      <w:r w:rsidRPr="008C53B5">
        <w:rPr>
          <w:rFonts w:ascii="ＭＳ 明朝" w:eastAsia="ＭＳ 明朝" w:hAnsi="ＭＳ 明朝" w:cs="ＭＳ 明朝" w:hint="eastAsia"/>
          <w:color w:val="000000"/>
          <w:kern w:val="0"/>
          <w:sz w:val="20"/>
          <w:szCs w:val="20"/>
        </w:rPr>
        <w:t xml:space="preserve">　この要綱に定めるもののほか，必要な事項は，規則の規定を適用する。</w:t>
      </w: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p>
    <w:p w:rsidR="008C53B5" w:rsidRPr="008C53B5" w:rsidRDefault="008C53B5" w:rsidP="008C53B5">
      <w:pPr>
        <w:overflowPunct w:val="0"/>
        <w:ind w:left="210" w:hanging="210"/>
        <w:textAlignment w:val="baseline"/>
        <w:rPr>
          <w:rFonts w:ascii="ＭＳ 明朝" w:eastAsia="ＭＳ 明朝" w:hAnsi="Times New Roman" w:cs="Times New Roman"/>
          <w:color w:val="000000"/>
          <w:kern w:val="0"/>
          <w:sz w:val="20"/>
          <w:szCs w:val="20"/>
        </w:rPr>
      </w:pPr>
      <w:bookmarkStart w:id="1" w:name="_Hlk81224688"/>
      <w:r w:rsidRPr="008C53B5">
        <w:rPr>
          <w:rFonts w:ascii="ＭＳ 明朝" w:eastAsia="ＭＳ 明朝" w:hAnsi="ＭＳ 明朝" w:cs="ＭＳ 明朝" w:hint="eastAsia"/>
          <w:color w:val="000000"/>
          <w:kern w:val="0"/>
          <w:sz w:val="20"/>
          <w:szCs w:val="20"/>
        </w:rPr>
        <w:t xml:space="preserve">　　　</w:t>
      </w:r>
      <w:r w:rsidRPr="008C53B5">
        <w:rPr>
          <w:rFonts w:ascii="ＭＳ 明朝" w:eastAsia="HGSｺﾞｼｯｸM" w:hAnsi="Times New Roman" w:cs="HGSｺﾞｼｯｸM" w:hint="eastAsia"/>
          <w:b/>
          <w:bCs/>
          <w:color w:val="000000"/>
          <w:kern w:val="0"/>
          <w:sz w:val="20"/>
          <w:szCs w:val="20"/>
        </w:rPr>
        <w:t>附　則</w:t>
      </w:r>
    </w:p>
    <w:bookmarkEnd w:id="1"/>
    <w:p w:rsidR="008C53B5" w:rsidRDefault="008C53B5" w:rsidP="008C53B5">
      <w:pPr>
        <w:overflowPunct w:val="0"/>
        <w:ind w:left="210" w:hanging="210"/>
        <w:textAlignment w:val="baseline"/>
        <w:rPr>
          <w:rFonts w:ascii="ＭＳ 明朝" w:eastAsia="ＭＳ 明朝" w:hAnsi="ＭＳ 明朝" w:cs="ＭＳ 明朝"/>
          <w:color w:val="000000"/>
          <w:kern w:val="0"/>
          <w:sz w:val="20"/>
          <w:szCs w:val="20"/>
        </w:rPr>
      </w:pPr>
      <w:r w:rsidRPr="008C53B5">
        <w:rPr>
          <w:rFonts w:ascii="ＭＳ 明朝" w:eastAsia="ＭＳ 明朝" w:hAnsi="ＭＳ 明朝" w:cs="ＭＳ 明朝" w:hint="eastAsia"/>
          <w:color w:val="000000"/>
          <w:kern w:val="0"/>
          <w:sz w:val="20"/>
          <w:szCs w:val="20"/>
        </w:rPr>
        <w:t xml:space="preserve">　この要綱は</w:t>
      </w:r>
      <w:r w:rsidR="00A1142A">
        <w:rPr>
          <w:rFonts w:ascii="ＭＳ 明朝" w:eastAsia="ＭＳ 明朝" w:hAnsi="ＭＳ 明朝" w:cs="ＭＳ 明朝" w:hint="eastAsia"/>
          <w:color w:val="000000"/>
          <w:kern w:val="0"/>
          <w:sz w:val="20"/>
          <w:szCs w:val="20"/>
        </w:rPr>
        <w:t>，</w:t>
      </w:r>
      <w:r w:rsidRPr="008C53B5">
        <w:rPr>
          <w:rFonts w:ascii="ＭＳ 明朝" w:eastAsia="ＭＳ 明朝" w:hAnsi="ＭＳ 明朝" w:cs="ＭＳ 明朝" w:hint="eastAsia"/>
          <w:color w:val="000000"/>
          <w:kern w:val="0"/>
          <w:sz w:val="20"/>
          <w:szCs w:val="20"/>
        </w:rPr>
        <w:t>平成１８年３月１日から施行する。</w:t>
      </w:r>
    </w:p>
    <w:p w:rsidR="00A1142A" w:rsidRPr="008C53B5" w:rsidRDefault="00A1142A" w:rsidP="00A1142A">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 xml:space="preserve">　　　</w:t>
      </w:r>
      <w:r w:rsidRPr="008C53B5">
        <w:rPr>
          <w:rFonts w:ascii="ＭＳ 明朝" w:eastAsia="HGSｺﾞｼｯｸM" w:hAnsi="Times New Roman" w:cs="HGSｺﾞｼｯｸM" w:hint="eastAsia"/>
          <w:b/>
          <w:bCs/>
          <w:color w:val="000000"/>
          <w:kern w:val="0"/>
          <w:sz w:val="20"/>
          <w:szCs w:val="20"/>
        </w:rPr>
        <w:t>附　則</w:t>
      </w:r>
    </w:p>
    <w:p w:rsidR="008C53B5" w:rsidRDefault="008C53B5" w:rsidP="008C53B5">
      <w:pPr>
        <w:rPr>
          <w:rFonts w:ascii="ＭＳ 明朝" w:eastAsia="ＭＳ 明朝" w:hAnsi="ＭＳ 明朝" w:cs="ＭＳ 明朝"/>
          <w:color w:val="000000"/>
          <w:kern w:val="0"/>
          <w:sz w:val="20"/>
          <w:szCs w:val="20"/>
        </w:rPr>
      </w:pPr>
      <w:r w:rsidRPr="008C53B5">
        <w:rPr>
          <w:rFonts w:ascii="ＭＳ 明朝" w:eastAsia="ＭＳ 明朝" w:hAnsi="ＭＳ 明朝" w:cs="ＭＳ 明朝"/>
          <w:color w:val="000000"/>
          <w:kern w:val="0"/>
          <w:sz w:val="20"/>
          <w:szCs w:val="20"/>
        </w:rPr>
        <w:t xml:space="preserve">  </w:t>
      </w:r>
      <w:r w:rsidRPr="008C53B5">
        <w:rPr>
          <w:rFonts w:ascii="ＭＳ 明朝" w:eastAsia="ＭＳ 明朝" w:hAnsi="ＭＳ 明朝" w:cs="ＭＳ 明朝" w:hint="eastAsia"/>
          <w:color w:val="000000"/>
          <w:kern w:val="0"/>
          <w:sz w:val="20"/>
          <w:szCs w:val="20"/>
        </w:rPr>
        <w:t>この要綱は</w:t>
      </w:r>
      <w:r w:rsidR="00A1142A">
        <w:rPr>
          <w:rFonts w:ascii="ＭＳ 明朝" w:eastAsia="ＭＳ 明朝" w:hAnsi="ＭＳ 明朝" w:cs="ＭＳ 明朝" w:hint="eastAsia"/>
          <w:color w:val="000000"/>
          <w:kern w:val="0"/>
          <w:sz w:val="20"/>
          <w:szCs w:val="20"/>
        </w:rPr>
        <w:t>，</w:t>
      </w:r>
      <w:r w:rsidRPr="008C53B5">
        <w:rPr>
          <w:rFonts w:ascii="ＭＳ 明朝" w:eastAsia="ＭＳ 明朝" w:hAnsi="ＭＳ 明朝" w:cs="ＭＳ 明朝" w:hint="eastAsia"/>
          <w:color w:val="000000"/>
          <w:kern w:val="0"/>
          <w:sz w:val="20"/>
          <w:szCs w:val="20"/>
        </w:rPr>
        <w:t>平成３１年４月１日から施行する。</w:t>
      </w:r>
    </w:p>
    <w:p w:rsidR="00A1142A" w:rsidRPr="00A1142A" w:rsidRDefault="00A1142A" w:rsidP="00A1142A">
      <w:pPr>
        <w:overflowPunct w:val="0"/>
        <w:ind w:left="210" w:hanging="210"/>
        <w:textAlignment w:val="baseline"/>
        <w:rPr>
          <w:rFonts w:ascii="ＭＳ 明朝" w:eastAsia="ＭＳ 明朝" w:hAnsi="Times New Roman" w:cs="Times New Roman"/>
          <w:color w:val="000000"/>
          <w:kern w:val="0"/>
          <w:sz w:val="20"/>
          <w:szCs w:val="20"/>
        </w:rPr>
      </w:pPr>
      <w:r w:rsidRPr="008C53B5">
        <w:rPr>
          <w:rFonts w:ascii="ＭＳ 明朝" w:eastAsia="ＭＳ 明朝" w:hAnsi="ＭＳ 明朝" w:cs="ＭＳ 明朝" w:hint="eastAsia"/>
          <w:color w:val="000000"/>
          <w:kern w:val="0"/>
          <w:sz w:val="20"/>
          <w:szCs w:val="20"/>
        </w:rPr>
        <w:t xml:space="preserve">　　　</w:t>
      </w:r>
      <w:r w:rsidRPr="008C53B5">
        <w:rPr>
          <w:rFonts w:ascii="ＭＳ 明朝" w:eastAsia="HGSｺﾞｼｯｸM" w:hAnsi="Times New Roman" w:cs="HGSｺﾞｼｯｸM" w:hint="eastAsia"/>
          <w:b/>
          <w:bCs/>
          <w:color w:val="000000"/>
          <w:kern w:val="0"/>
          <w:sz w:val="20"/>
          <w:szCs w:val="20"/>
        </w:rPr>
        <w:t>附　則</w:t>
      </w:r>
    </w:p>
    <w:p w:rsidR="008C53B5" w:rsidRDefault="00213001">
      <w:pPr>
        <w:rPr>
          <w:color w:val="FF0000"/>
          <w:sz w:val="20"/>
          <w:szCs w:val="20"/>
        </w:rPr>
      </w:pPr>
      <w:r w:rsidRPr="00213001">
        <w:rPr>
          <w:rFonts w:hint="eastAsia"/>
          <w:color w:val="FF0000"/>
          <w:sz w:val="20"/>
          <w:szCs w:val="20"/>
        </w:rPr>
        <w:t xml:space="preserve">　</w:t>
      </w:r>
      <w:r w:rsidRPr="00211EA1">
        <w:rPr>
          <w:rFonts w:hint="eastAsia"/>
          <w:sz w:val="20"/>
          <w:szCs w:val="20"/>
        </w:rPr>
        <w:t>この要綱は</w:t>
      </w:r>
      <w:r w:rsidR="00A1142A">
        <w:rPr>
          <w:rFonts w:hint="eastAsia"/>
          <w:sz w:val="20"/>
          <w:szCs w:val="20"/>
        </w:rPr>
        <w:t>，</w:t>
      </w:r>
      <w:r w:rsidRPr="00211EA1">
        <w:rPr>
          <w:rFonts w:hint="eastAsia"/>
          <w:sz w:val="20"/>
          <w:szCs w:val="20"/>
        </w:rPr>
        <w:t>令和４年４月１日から施行する。</w:t>
      </w:r>
    </w:p>
    <w:p w:rsidR="009371E0" w:rsidRPr="00A1142A" w:rsidRDefault="009371E0">
      <w:pPr>
        <w:rPr>
          <w:color w:val="FF0000"/>
          <w:sz w:val="20"/>
          <w:szCs w:val="20"/>
        </w:rPr>
        <w:sectPr w:rsidR="009371E0" w:rsidRPr="00A1142A" w:rsidSect="008C53B5">
          <w:pgSz w:w="11906" w:h="16838"/>
          <w:pgMar w:top="1440" w:right="1134" w:bottom="1440" w:left="1134" w:header="851" w:footer="992" w:gutter="0"/>
          <w:cols w:space="425"/>
          <w:docGrid w:type="lines" w:linePitch="360"/>
        </w:sectPr>
      </w:pPr>
    </w:p>
    <w:bookmarkStart w:id="2" w:name="_MON_1691407615"/>
    <w:bookmarkEnd w:id="2"/>
    <w:p w:rsidR="009371E0" w:rsidRDefault="00211EA1">
      <w:pPr>
        <w:rPr>
          <w:color w:val="FF0000"/>
          <w:sz w:val="20"/>
          <w:szCs w:val="20"/>
        </w:rPr>
        <w:sectPr w:rsidR="009371E0" w:rsidSect="008C53B5">
          <w:pgSz w:w="11906" w:h="16838"/>
          <w:pgMar w:top="1440" w:right="1134" w:bottom="1440" w:left="1134" w:header="851" w:footer="992" w:gutter="0"/>
          <w:cols w:space="425"/>
          <w:docGrid w:type="lines" w:linePitch="360"/>
        </w:sectPr>
      </w:pPr>
      <w:r>
        <w:rPr>
          <w:color w:val="FF0000"/>
          <w:sz w:val="20"/>
          <w:szCs w:val="20"/>
        </w:rPr>
        <w:object w:dxaOrig="9468" w:dyaOrig="1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06.5pt" o:ole="">
            <v:imagedata r:id="rId7" o:title=""/>
          </v:shape>
          <o:OLEObject Type="Embed" ProgID="Word.Document.12" ShapeID="_x0000_i1025" DrawAspect="Content" ObjectID="_1768645456" r:id="rId8">
            <o:FieldCodes>\s</o:FieldCodes>
          </o:OLEObject>
        </w:object>
      </w:r>
    </w:p>
    <w:bookmarkStart w:id="3" w:name="_MON_1691407795"/>
    <w:bookmarkEnd w:id="3"/>
    <w:p w:rsidR="009371E0" w:rsidRDefault="009371E0">
      <w:pPr>
        <w:rPr>
          <w:color w:val="FF0000"/>
          <w:sz w:val="20"/>
          <w:szCs w:val="20"/>
        </w:rPr>
        <w:sectPr w:rsidR="009371E0" w:rsidSect="008C53B5">
          <w:pgSz w:w="11906" w:h="16838"/>
          <w:pgMar w:top="1440" w:right="1134" w:bottom="1440" w:left="1134" w:header="851" w:footer="992" w:gutter="0"/>
          <w:cols w:space="425"/>
          <w:docGrid w:type="lines" w:linePitch="360"/>
        </w:sectPr>
      </w:pPr>
      <w:r>
        <w:rPr>
          <w:color w:val="FF0000"/>
          <w:sz w:val="20"/>
          <w:szCs w:val="20"/>
        </w:rPr>
        <w:object w:dxaOrig="9602" w:dyaOrig="14043">
          <v:shape id="_x0000_i1026" type="#_x0000_t75" style="width:480pt;height:702pt" o:ole="">
            <v:imagedata r:id="rId9" o:title=""/>
          </v:shape>
          <o:OLEObject Type="Embed" ProgID="Word.Document.12" ShapeID="_x0000_i1026" DrawAspect="Content" ObjectID="_1768645457" r:id="rId10">
            <o:FieldCodes>\s</o:FieldCodes>
          </o:OLEObject>
        </w:object>
      </w:r>
    </w:p>
    <w:bookmarkStart w:id="4" w:name="_MON_1691407872"/>
    <w:bookmarkEnd w:id="4"/>
    <w:p w:rsidR="009371E0" w:rsidRDefault="00D7605F">
      <w:pPr>
        <w:rPr>
          <w:color w:val="FF0000"/>
          <w:sz w:val="20"/>
          <w:szCs w:val="20"/>
        </w:rPr>
        <w:sectPr w:rsidR="009371E0" w:rsidSect="008C53B5">
          <w:pgSz w:w="11906" w:h="16838"/>
          <w:pgMar w:top="1440" w:right="1134" w:bottom="1440" w:left="1134" w:header="851" w:footer="992" w:gutter="0"/>
          <w:cols w:space="425"/>
          <w:docGrid w:type="lines" w:linePitch="360"/>
        </w:sectPr>
      </w:pPr>
      <w:r>
        <w:rPr>
          <w:color w:val="FF0000"/>
          <w:sz w:val="20"/>
          <w:szCs w:val="20"/>
        </w:rPr>
        <w:object w:dxaOrig="9582" w:dyaOrig="14435">
          <v:shape id="_x0000_i1027" type="#_x0000_t75" style="width:479.25pt;height:721.5pt" o:ole="">
            <v:imagedata r:id="rId11" o:title=""/>
          </v:shape>
          <o:OLEObject Type="Embed" ProgID="Word.Document.12" ShapeID="_x0000_i1027" DrawAspect="Content" ObjectID="_1768645458" r:id="rId12">
            <o:FieldCodes>\s</o:FieldCodes>
          </o:OLEObject>
        </w:object>
      </w:r>
    </w:p>
    <w:bookmarkStart w:id="5" w:name="_MON_1691408018"/>
    <w:bookmarkEnd w:id="5"/>
    <w:p w:rsidR="009371E0" w:rsidRDefault="00211EA1">
      <w:pPr>
        <w:rPr>
          <w:color w:val="FF0000"/>
          <w:sz w:val="20"/>
          <w:szCs w:val="20"/>
        </w:rPr>
        <w:sectPr w:rsidR="009371E0" w:rsidSect="008C53B5">
          <w:pgSz w:w="11906" w:h="16838"/>
          <w:pgMar w:top="1440" w:right="1134" w:bottom="1440" w:left="1134" w:header="851" w:footer="992" w:gutter="0"/>
          <w:cols w:space="425"/>
          <w:docGrid w:type="lines" w:linePitch="360"/>
        </w:sectPr>
      </w:pPr>
      <w:r>
        <w:rPr>
          <w:color w:val="FF0000"/>
          <w:sz w:val="20"/>
          <w:szCs w:val="20"/>
        </w:rPr>
        <w:object w:dxaOrig="9468" w:dyaOrig="14050">
          <v:shape id="_x0000_i1028" type="#_x0000_t75" style="width:473.25pt;height:702.75pt" o:ole="">
            <v:imagedata r:id="rId13" o:title=""/>
          </v:shape>
          <o:OLEObject Type="Embed" ProgID="Word.Document.12" ShapeID="_x0000_i1028" DrawAspect="Content" ObjectID="_1768645459" r:id="rId14">
            <o:FieldCodes>\s</o:FieldCodes>
          </o:OLEObject>
        </w:object>
      </w:r>
    </w:p>
    <w:p w:rsidR="009371E0" w:rsidRDefault="009371E0">
      <w:pPr>
        <w:rPr>
          <w:color w:val="FF0000"/>
          <w:sz w:val="20"/>
          <w:szCs w:val="20"/>
        </w:rPr>
        <w:sectPr w:rsidR="009371E0" w:rsidSect="008C53B5">
          <w:pgSz w:w="11906" w:h="16838"/>
          <w:pgMar w:top="1440" w:right="1134" w:bottom="1440" w:left="1134" w:header="851" w:footer="992" w:gutter="0"/>
          <w:cols w:space="425"/>
          <w:docGrid w:type="lines" w:linePitch="360"/>
        </w:sectPr>
      </w:pPr>
      <w:r>
        <w:rPr>
          <w:color w:val="FF0000"/>
          <w:sz w:val="20"/>
          <w:szCs w:val="20"/>
        </w:rPr>
        <w:object w:dxaOrig="9582" w:dyaOrig="14212">
          <v:shape id="_x0000_i1029" type="#_x0000_t75" style="width:479.25pt;height:710.25pt" o:ole="">
            <v:imagedata r:id="rId15" o:title=""/>
          </v:shape>
          <o:OLEObject Type="Embed" ProgID="Word.Document.12" ShapeID="_x0000_i1029" DrawAspect="Content" ObjectID="_1768645460" r:id="rId16">
            <o:FieldCodes>\s</o:FieldCodes>
          </o:OLEObject>
        </w:object>
      </w:r>
    </w:p>
    <w:p w:rsidR="003606CA" w:rsidRDefault="009371E0">
      <w:pPr>
        <w:rPr>
          <w:color w:val="FF0000"/>
          <w:sz w:val="20"/>
          <w:szCs w:val="20"/>
        </w:rPr>
        <w:sectPr w:rsidR="003606CA" w:rsidSect="008C53B5">
          <w:pgSz w:w="11906" w:h="16838"/>
          <w:pgMar w:top="1440" w:right="1134" w:bottom="1440" w:left="1134" w:header="851" w:footer="992" w:gutter="0"/>
          <w:cols w:space="425"/>
          <w:docGrid w:type="lines" w:linePitch="360"/>
        </w:sectPr>
      </w:pPr>
      <w:r>
        <w:rPr>
          <w:color w:val="FF0000"/>
          <w:sz w:val="20"/>
          <w:szCs w:val="20"/>
        </w:rPr>
        <w:object w:dxaOrig="9468" w:dyaOrig="12796">
          <v:shape id="_x0000_i1030" type="#_x0000_t75" style="width:473.25pt;height:639.75pt" o:ole="">
            <v:imagedata r:id="rId17" o:title=""/>
          </v:shape>
          <o:OLEObject Type="Embed" ProgID="Word.Document.12" ShapeID="_x0000_i1030" DrawAspect="Content" ObjectID="_1768645461" r:id="rId18">
            <o:FieldCodes>\s</o:FieldCodes>
          </o:OLEObject>
        </w:object>
      </w:r>
    </w:p>
    <w:p w:rsidR="003606CA" w:rsidRDefault="003606CA">
      <w:pPr>
        <w:rPr>
          <w:color w:val="FF0000"/>
          <w:sz w:val="20"/>
          <w:szCs w:val="20"/>
        </w:rPr>
        <w:sectPr w:rsidR="003606CA" w:rsidSect="008C53B5">
          <w:pgSz w:w="11906" w:h="16838"/>
          <w:pgMar w:top="1440" w:right="1134" w:bottom="1440" w:left="1134" w:header="851" w:footer="992" w:gutter="0"/>
          <w:cols w:space="425"/>
          <w:docGrid w:type="lines" w:linePitch="360"/>
        </w:sectPr>
      </w:pPr>
      <w:r>
        <w:rPr>
          <w:color w:val="FF0000"/>
          <w:sz w:val="20"/>
          <w:szCs w:val="20"/>
        </w:rPr>
        <w:object w:dxaOrig="9468" w:dyaOrig="13976">
          <v:shape id="_x0000_i1031" type="#_x0000_t75" style="width:473.25pt;height:699pt" o:ole="">
            <v:imagedata r:id="rId19" o:title=""/>
          </v:shape>
          <o:OLEObject Type="Embed" ProgID="Word.Document.12" ShapeID="_x0000_i1031" DrawAspect="Content" ObjectID="_1768645462" r:id="rId20">
            <o:FieldCodes>\s</o:FieldCodes>
          </o:OLEObject>
        </w:object>
      </w:r>
    </w:p>
    <w:p w:rsidR="003606CA" w:rsidRDefault="003606CA">
      <w:pPr>
        <w:rPr>
          <w:color w:val="FF0000"/>
          <w:sz w:val="20"/>
          <w:szCs w:val="20"/>
        </w:rPr>
        <w:sectPr w:rsidR="003606CA" w:rsidSect="008C53B5">
          <w:pgSz w:w="11906" w:h="16838"/>
          <w:pgMar w:top="1440" w:right="1134" w:bottom="1440" w:left="1134" w:header="851" w:footer="992" w:gutter="0"/>
          <w:cols w:space="425"/>
          <w:docGrid w:type="lines" w:linePitch="360"/>
        </w:sectPr>
      </w:pPr>
      <w:r>
        <w:rPr>
          <w:color w:val="FF0000"/>
          <w:sz w:val="20"/>
          <w:szCs w:val="20"/>
        </w:rPr>
        <w:object w:dxaOrig="9582" w:dyaOrig="14241">
          <v:shape id="_x0000_i1032" type="#_x0000_t75" style="width:479.25pt;height:711.75pt" o:ole="">
            <v:imagedata r:id="rId21" o:title=""/>
          </v:shape>
          <o:OLEObject Type="Embed" ProgID="Word.Document.12" ShapeID="_x0000_i1032" DrawAspect="Content" ObjectID="_1768645463" r:id="rId22">
            <o:FieldCodes>\s</o:FieldCodes>
          </o:OLEObject>
        </w:object>
      </w:r>
    </w:p>
    <w:bookmarkStart w:id="6" w:name="_MON_1691408338"/>
    <w:bookmarkEnd w:id="6"/>
    <w:p w:rsidR="009371E0" w:rsidRPr="001B1E9C" w:rsidRDefault="003606CA">
      <w:pPr>
        <w:rPr>
          <w:color w:val="FF0000"/>
          <w:sz w:val="20"/>
          <w:szCs w:val="20"/>
        </w:rPr>
      </w:pPr>
      <w:r>
        <w:rPr>
          <w:color w:val="FF0000"/>
          <w:sz w:val="20"/>
          <w:szCs w:val="20"/>
        </w:rPr>
        <w:object w:dxaOrig="9468" w:dyaOrig="10028">
          <v:shape id="_x0000_i1033" type="#_x0000_t75" style="width:473.25pt;height:501.75pt" o:ole="">
            <v:imagedata r:id="rId23" o:title=""/>
          </v:shape>
          <o:OLEObject Type="Embed" ProgID="Word.Document.12" ShapeID="_x0000_i1033" DrawAspect="Content" ObjectID="_1768645464" r:id="rId24">
            <o:FieldCodes>\s</o:FieldCodes>
          </o:OLEObject>
        </w:object>
      </w:r>
    </w:p>
    <w:sectPr w:rsidR="009371E0" w:rsidRPr="001B1E9C" w:rsidSect="008C53B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05F" w:rsidRDefault="00D7605F" w:rsidP="001B1E9C">
      <w:r>
        <w:separator/>
      </w:r>
    </w:p>
  </w:endnote>
  <w:endnote w:type="continuationSeparator" w:id="0">
    <w:p w:rsidR="00D7605F" w:rsidRDefault="00D7605F" w:rsidP="001B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05F" w:rsidRDefault="00D7605F" w:rsidP="001B1E9C">
      <w:r>
        <w:separator/>
      </w:r>
    </w:p>
  </w:footnote>
  <w:footnote w:type="continuationSeparator" w:id="0">
    <w:p w:rsidR="00D7605F" w:rsidRDefault="00D7605F" w:rsidP="001B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B5"/>
    <w:rsid w:val="000F15EF"/>
    <w:rsid w:val="001B1E9C"/>
    <w:rsid w:val="00211EA1"/>
    <w:rsid w:val="00213001"/>
    <w:rsid w:val="00303568"/>
    <w:rsid w:val="003606CA"/>
    <w:rsid w:val="003E56FA"/>
    <w:rsid w:val="00550B16"/>
    <w:rsid w:val="005872A8"/>
    <w:rsid w:val="00757A29"/>
    <w:rsid w:val="008C53B5"/>
    <w:rsid w:val="009371E0"/>
    <w:rsid w:val="009C4DB7"/>
    <w:rsid w:val="00A1142A"/>
    <w:rsid w:val="00A25D99"/>
    <w:rsid w:val="00B92C46"/>
    <w:rsid w:val="00BA47FB"/>
    <w:rsid w:val="00C176E4"/>
    <w:rsid w:val="00C61BB1"/>
    <w:rsid w:val="00D7605F"/>
    <w:rsid w:val="00E24337"/>
    <w:rsid w:val="00EC4BF8"/>
    <w:rsid w:val="00F0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42A"/>
    <w:pPr>
      <w:tabs>
        <w:tab w:val="center" w:pos="4252"/>
        <w:tab w:val="right" w:pos="8504"/>
      </w:tabs>
      <w:snapToGrid w:val="0"/>
    </w:pPr>
  </w:style>
  <w:style w:type="character" w:customStyle="1" w:styleId="a4">
    <w:name w:val="ヘッダー (文字)"/>
    <w:basedOn w:val="a0"/>
    <w:link w:val="a3"/>
    <w:uiPriority w:val="99"/>
    <w:rsid w:val="00A1142A"/>
  </w:style>
  <w:style w:type="paragraph" w:styleId="a5">
    <w:name w:val="footer"/>
    <w:basedOn w:val="a"/>
    <w:link w:val="a6"/>
    <w:uiPriority w:val="99"/>
    <w:unhideWhenUsed/>
    <w:rsid w:val="00A1142A"/>
    <w:pPr>
      <w:tabs>
        <w:tab w:val="center" w:pos="4252"/>
        <w:tab w:val="right" w:pos="8504"/>
      </w:tabs>
      <w:snapToGrid w:val="0"/>
    </w:pPr>
  </w:style>
  <w:style w:type="character" w:customStyle="1" w:styleId="a6">
    <w:name w:val="フッター (文字)"/>
    <w:basedOn w:val="a0"/>
    <w:link w:val="a5"/>
    <w:uiPriority w:val="99"/>
    <w:rsid w:val="00A1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5.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8.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package" Target="embeddings/Microsoft_Word_Document1.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0302-FE58-43CB-8DFD-814EA2CC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2024-02-05T04:38:00Z</dcterms:created>
  <dcterms:modified xsi:type="dcterms:W3CDTF">2024-02-05T04:38:00Z</dcterms:modified>
</cp:coreProperties>
</file>