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DF9D" w14:textId="77777777" w:rsidR="00D605A3" w:rsidRDefault="00D605A3" w:rsidP="00D605A3">
      <w:pPr>
        <w:pStyle w:val="Web"/>
        <w:rPr>
          <w:rFonts w:ascii="メイリオ" w:eastAsia="メイリオ" w:hAnsi="メイリオ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>[確認書類の例]</w:t>
      </w:r>
    </w:p>
    <w:p w14:paraId="15625FC7" w14:textId="2850D22D" w:rsidR="00D605A3" w:rsidRDefault="00D605A3" w:rsidP="00D605A3">
      <w:pPr>
        <w:pStyle w:val="Web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>（1）社会保険(健康保険及び厚生年金保険）　　　（2）労働保険（労働保険及び雇用保険）</w:t>
      </w:r>
    </w:p>
    <w:p w14:paraId="7A0107CB" w14:textId="1783563B" w:rsidR="00D605A3" w:rsidRDefault="00D605A3" w:rsidP="00D605A3">
      <w:pPr>
        <w:pStyle w:val="Web"/>
        <w:ind w:firstLineChars="100" w:firstLine="210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>○保険料の領収証書　　　　　　　　　　　　　　○労働保険概算・確定保険料申告書</w:t>
      </w:r>
    </w:p>
    <w:p w14:paraId="1494E0EC" w14:textId="5A70F34B" w:rsidR="00D605A3" w:rsidRDefault="00D605A3" w:rsidP="00D605A3">
      <w:pPr>
        <w:pStyle w:val="Web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 xml:space="preserve">　○社会保険料納入証明書　　　　　　　　　　　　○納付書・領収証等</w:t>
      </w:r>
    </w:p>
    <w:p w14:paraId="2E85800C" w14:textId="5EBD1D4B" w:rsidR="00D605A3" w:rsidRDefault="00D605A3" w:rsidP="00D605A3">
      <w:pPr>
        <w:pStyle w:val="Web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 xml:space="preserve">　○社会保険料納入確認書　　　　　　　　　　　　</w:t>
      </w:r>
      <w:bookmarkStart w:id="0" w:name="_GoBack"/>
      <w:bookmarkEnd w:id="0"/>
      <w:r>
        <w:rPr>
          <w:rFonts w:ascii="メイリオ" w:eastAsia="メイリオ" w:hAnsi="メイリオ" w:hint="eastAsia"/>
          <w:color w:val="666666"/>
          <w:sz w:val="21"/>
          <w:szCs w:val="21"/>
        </w:rPr>
        <w:t>○保険関係成立届</w:t>
      </w:r>
    </w:p>
    <w:p w14:paraId="528E1CAF" w14:textId="206A8FE6" w:rsidR="00D605A3" w:rsidRDefault="00D605A3" w:rsidP="00D605A3">
      <w:pPr>
        <w:pStyle w:val="Web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 xml:space="preserve">　○健康保険・厚生年金保険資格取得確認及び標準報酬決定通知書</w:t>
      </w:r>
    </w:p>
    <w:p w14:paraId="30EF34A0" w14:textId="4D179BD6" w:rsidR="00D605A3" w:rsidRDefault="00D605A3" w:rsidP="00D605A3">
      <w:pPr>
        <w:pStyle w:val="Web"/>
        <w:rPr>
          <w:rFonts w:ascii="メイリオ" w:eastAsia="メイリオ" w:hAnsi="メイリオ" w:hint="eastAsia"/>
          <w:color w:val="666666"/>
          <w:sz w:val="21"/>
          <w:szCs w:val="21"/>
        </w:rPr>
      </w:pPr>
      <w:r>
        <w:rPr>
          <w:rFonts w:ascii="メイリオ" w:eastAsia="メイリオ" w:hAnsi="メイリオ" w:hint="eastAsia"/>
          <w:color w:val="666666"/>
          <w:sz w:val="21"/>
          <w:szCs w:val="21"/>
        </w:rPr>
        <w:t xml:space="preserve">　○健康保険・厚生年金保険適用通知書</w:t>
      </w:r>
    </w:p>
    <w:p w14:paraId="2BB9A3F5" w14:textId="77777777" w:rsidR="00BD4FEC" w:rsidRPr="00D605A3" w:rsidRDefault="00BD4FEC"/>
    <w:sectPr w:rsidR="00BD4FEC" w:rsidRPr="00D60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534D"/>
    <w:rsid w:val="00BD4FEC"/>
    <w:rsid w:val="00D3534D"/>
    <w:rsid w:val="00D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2A9CD"/>
  <w15:chartTrackingRefBased/>
  <w15:docId w15:val="{A4B5F14C-741B-4479-BE44-8929AB9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0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E8C19F06.dotm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宏紀</dc:creator>
  <cp:keywords/>
  <dc:description/>
  <cp:lastModifiedBy>葛西　宏紀</cp:lastModifiedBy>
  <cp:revision>2</cp:revision>
  <dcterms:created xsi:type="dcterms:W3CDTF">2021-03-23T00:34:00Z</dcterms:created>
  <dcterms:modified xsi:type="dcterms:W3CDTF">2021-03-23T00:35:00Z</dcterms:modified>
</cp:coreProperties>
</file>