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様式１</w:t>
      </w:r>
    </w:p>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sz w:val="24"/>
        </w:rPr>
        <w:t>その価格により入札した理由</w:t>
      </w:r>
    </w:p>
    <w:p>
      <w:pPr>
        <w:pStyle w:val="Normal"/>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tbl>
      <w:tblPr>
        <w:tblStyle w:val="a5"/>
        <w:tblpPr w:bottomFromText="0" w:horzAnchor="margin" w:leftFromText="142" w:rightFromText="142" w:tblpX="0" w:tblpY="1927" w:topFromText="0" w:vertAnchor="page"/>
        <w:tblW w:w="962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628"/>
      </w:tblGrid>
      <w:tr>
        <w:trPr>
          <w:trHeight w:val="10480" w:hRule="atLeast"/>
        </w:trPr>
        <w:tc>
          <w:tcPr>
            <w:tcW w:w="9628"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工事名</w:t>
            </w:r>
          </w:p>
          <w:p>
            <w:pPr>
              <w:pStyle w:val="Normal"/>
              <w:widowControl w:val="false"/>
              <w:spacing w:before="0" w:after="0"/>
              <w:jc w:val="left"/>
              <w:rPr>
                <w:rFonts w:ascii="ＭＳ ゴシック" w:hAnsi="ＭＳ ゴシック" w:eastAsia="ＭＳ ゴシック" w:asciiTheme="majorEastAsia" w:eastAsiaTheme="majorEastAsia" w:hAnsiTheme="majorEastAsia"/>
              </w:rPr>
            </w:pPr>
            <w:r>
              <w:rPr>
                <w:rFonts w:eastAsia="ＭＳ ゴシック" w:cs="" w:eastAsiaTheme="majorEastAsia" w:ascii="ＭＳ ゴシック" w:hAnsi="ＭＳ ゴシック"/>
                <w:kern w:val="2"/>
                <w:sz w:val="21"/>
                <w:szCs w:val="22"/>
                <w:lang w:val="en-US" w:eastAsia="ja-JP" w:bidi="ar-SA"/>
              </w:rPr>
            </w:r>
          </w:p>
          <w:p>
            <w:pPr>
              <w:pStyle w:val="Normal"/>
              <w:widowControl w:val="false"/>
              <w:spacing w:before="0" w:after="0"/>
              <w:jc w:val="left"/>
              <w:rPr>
                <w:rFonts w:ascii="ＭＳ ゴシック" w:hAnsi="ＭＳ ゴシック" w:eastAsia="ＭＳ ゴシック" w:asciiTheme="majorEastAsia" w:eastAsiaTheme="majorEastAsia" w:hAnsiTheme="majorEastAsia"/>
              </w:rPr>
            </w:pPr>
            <w:r>
              <w:rPr>
                <w:rFonts w:eastAsia="ＭＳ ゴシック" w:cs="" w:eastAsiaTheme="majorEastAsia" w:ascii="ＭＳ ゴシック" w:hAnsi="ＭＳ ゴシック"/>
                <w:kern w:val="2"/>
                <w:sz w:val="21"/>
                <w:szCs w:val="22"/>
                <w:lang w:val="en-US" w:eastAsia="ja-JP" w:bidi="ar-SA"/>
              </w:rPr>
            </w:r>
          </w:p>
          <w:p>
            <w:pPr>
              <w:pStyle w:val="Normal"/>
              <w:widowControl w:val="false"/>
              <w:spacing w:before="0" w:after="0"/>
              <w:jc w:val="left"/>
              <w:rPr>
                <w:rFonts w:ascii="ＭＳ ゴシック" w:hAnsi="ＭＳ ゴシック" w:eastAsia="ＭＳ ゴシック" w:asciiTheme="majorEastAsia" w:eastAsiaTheme="majorEastAsia" w:hAnsiTheme="majorEastAsia"/>
              </w:rPr>
            </w:pPr>
            <w:r>
              <w:rPr>
                <w:rFonts w:ascii="ＭＳ ゴシック" w:hAnsi="ＭＳ ゴシック" w:cs="" w:eastAsia="ＭＳ ゴシック" w:asciiTheme="majorEastAsia" w:eastAsiaTheme="majorEastAsia" w:hAnsiTheme="majorEastAsia"/>
                <w:kern w:val="2"/>
                <w:sz w:val="21"/>
                <w:szCs w:val="22"/>
                <w:lang w:val="en-US" w:eastAsia="ja-JP" w:bidi="ar-SA"/>
              </w:rPr>
              <w:t>理由</w:t>
            </w:r>
          </w:p>
        </w:tc>
      </w:tr>
    </w:tbl>
    <w:p>
      <w:pPr>
        <w:pStyle w:val="Normal"/>
        <w:jc w:val="left"/>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・当該価格で入札した理由を、労務費、手持工事の状況、当該工事現場と事務所・倉庫との関係、手持資材の状況、手持機械の状況、下請会社等の協力等の面から記載する。</w:t>
      </w:r>
    </w:p>
    <w:p>
      <w:pPr>
        <w:pStyle w:val="Normal"/>
        <w:jc w:val="left"/>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　なお、当該価格で入札した結果、安全で良質な施工をすること。</w:t>
      </w:r>
    </w:p>
    <w:p>
      <w:pPr>
        <w:pStyle w:val="Normal"/>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様式２</w:t>
      </w:r>
    </w:p>
    <w:p>
      <w:pPr>
        <w:pStyle w:val="Normal"/>
        <w:jc w:val="center"/>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入札金額の積算内訳書</w:t>
      </w:r>
    </w:p>
    <w:p>
      <w:pPr>
        <w:pStyle w:val="Normal"/>
        <w:jc w:val="center"/>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tbl>
      <w:tblPr>
        <w:tblStyle w:val="a5"/>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72"/>
        <w:gridCol w:w="1275"/>
        <w:gridCol w:w="1843"/>
        <w:gridCol w:w="1985"/>
        <w:gridCol w:w="1553"/>
      </w:tblGrid>
      <w:tr>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工事名</w:t>
            </w:r>
          </w:p>
        </w:tc>
        <w:tc>
          <w:tcPr>
            <w:tcW w:w="6656" w:type="dxa"/>
            <w:gridSpan w:val="4"/>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工種区分・工種・種別</w:t>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単位</w:t>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数量</w:t>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金額</w:t>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備考</w:t>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直接工事費</w:t>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right"/>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共通仮設費</w:t>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純工事費</w:t>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right"/>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現場管理費</w:t>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工事原価</w:t>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right"/>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一般管理費</w:t>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972"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工事価格</w:t>
            </w:r>
          </w:p>
        </w:tc>
        <w:tc>
          <w:tcPr>
            <w:tcW w:w="127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bl>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・見積等積算根拠を示すものがあれば添付する。</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様式３</w:t>
      </w:r>
    </w:p>
    <w:p>
      <w:pPr>
        <w:pStyle w:val="Normal"/>
        <w:jc w:val="center"/>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内訳書に対する明細書</w:t>
      </w:r>
    </w:p>
    <w:p>
      <w:pPr>
        <w:pStyle w:val="Normal"/>
        <w:jc w:val="center"/>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tbl>
      <w:tblPr>
        <w:tblStyle w:val="a5"/>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0"/>
        <w:gridCol w:w="850"/>
        <w:gridCol w:w="851"/>
        <w:gridCol w:w="850"/>
        <w:gridCol w:w="1418"/>
        <w:gridCol w:w="1842"/>
        <w:gridCol w:w="1134"/>
      </w:tblGrid>
      <w:tr>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工種区分・工種・種別</w:t>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規格</w:t>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単位</w:t>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数量</w:t>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単価</w:t>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金額</w:t>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備考</w:t>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righ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righ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righ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bl>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・この様式は積算内訳書の明細を記入する。</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様式４</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center"/>
        <w:rPr>
          <w:rFonts w:ascii="ＭＳ ゴシック" w:hAnsi="ＭＳ ゴシック" w:eastAsia="ＭＳ ゴシック" w:asciiTheme="majorEastAsia" w:eastAsiaTheme="majorEastAsia" w:hAnsiTheme="majorEastAsia"/>
          <w:sz w:val="24"/>
        </w:rPr>
      </w:pPr>
      <w:bookmarkStart w:id="0" w:name="_Hlk72222059"/>
      <w:bookmarkEnd w:id="0"/>
      <w:r>
        <w:rPr>
          <w:rFonts w:ascii="ＭＳ ゴシック" w:hAnsi="ＭＳ ゴシック" w:eastAsia="ＭＳ ゴシック" w:asciiTheme="majorEastAsia" w:eastAsiaTheme="majorEastAsia" w:hAnsiTheme="majorEastAsia"/>
          <w:sz w:val="24"/>
        </w:rPr>
        <w:t>手持工事の状況</w:t>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対象工事現場付近</w:t>
      </w:r>
    </w:p>
    <w:tbl>
      <w:tblPr>
        <w:tblStyle w:val="a5"/>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41"/>
        <w:gridCol w:w="1789"/>
        <w:gridCol w:w="1702"/>
        <w:gridCol w:w="1843"/>
        <w:gridCol w:w="1559"/>
      </w:tblGrid>
      <w:tr>
        <w:trPr/>
        <w:tc>
          <w:tcPr>
            <w:tcW w:w="274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工事名</w:t>
            </w:r>
          </w:p>
        </w:tc>
        <w:tc>
          <w:tcPr>
            <w:tcW w:w="178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発注者</w:t>
            </w:r>
          </w:p>
        </w:tc>
        <w:tc>
          <w:tcPr>
            <w:tcW w:w="17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工期</w:t>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金額</w:t>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備考</w:t>
            </w:r>
          </w:p>
        </w:tc>
      </w:tr>
      <w:tr>
        <w:trPr>
          <w:trHeight w:val="731" w:hRule="atLeast"/>
        </w:trPr>
        <w:tc>
          <w:tcPr>
            <w:tcW w:w="274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8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699" w:hRule="atLeast"/>
        </w:trPr>
        <w:tc>
          <w:tcPr>
            <w:tcW w:w="274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8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9" w:hRule="atLeast"/>
        </w:trPr>
        <w:tc>
          <w:tcPr>
            <w:tcW w:w="274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8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691" w:hRule="atLeast"/>
        </w:trPr>
        <w:tc>
          <w:tcPr>
            <w:tcW w:w="274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8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274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8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bookmarkStart w:id="1" w:name="_Hlk72222059"/>
            <w:bookmarkStart w:id="2" w:name="_Hlk72222059"/>
            <w:bookmarkEnd w:id="2"/>
          </w:p>
        </w:tc>
      </w:tr>
    </w:tbl>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・対象工事現場付近（半径１０</w:t>
      </w:r>
      <w:r>
        <w:rPr>
          <w:rFonts w:eastAsia="ＭＳ ゴシック" w:ascii="ＭＳ ゴシック" w:hAnsi="ＭＳ ゴシック" w:asciiTheme="majorEastAsia" w:eastAsiaTheme="majorEastAsia" w:hAnsiTheme="majorEastAsia"/>
          <w:sz w:val="24"/>
        </w:rPr>
        <w:t>K</w:t>
      </w:r>
      <w:r>
        <w:rPr>
          <w:rFonts w:ascii="ＭＳ ゴシック" w:hAnsi="ＭＳ ゴシック" w:eastAsia="ＭＳ ゴシック" w:asciiTheme="majorEastAsia" w:eastAsiaTheme="majorEastAsia" w:hAnsiTheme="majorEastAsia"/>
          <w:sz w:val="24"/>
        </w:rPr>
        <w:t>ｍ程度）での手持工事の件名を記入し、その工事の場所が図面上で確認できること。</w:t>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　また、対象工事の位置も記入すること。図面の縮尺は問わない。</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対象工事関連</w:t>
      </w:r>
    </w:p>
    <w:tbl>
      <w:tblPr>
        <w:tblStyle w:val="a5"/>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41"/>
        <w:gridCol w:w="1789"/>
        <w:gridCol w:w="1702"/>
        <w:gridCol w:w="1843"/>
        <w:gridCol w:w="1559"/>
      </w:tblGrid>
      <w:tr>
        <w:trPr/>
        <w:tc>
          <w:tcPr>
            <w:tcW w:w="274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工事名（工事地先名）</w:t>
            </w:r>
          </w:p>
        </w:tc>
        <w:tc>
          <w:tcPr>
            <w:tcW w:w="178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発注者</w:t>
            </w:r>
          </w:p>
        </w:tc>
        <w:tc>
          <w:tcPr>
            <w:tcW w:w="17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工期</w:t>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金額</w:t>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備考</w:t>
            </w:r>
          </w:p>
        </w:tc>
      </w:tr>
      <w:tr>
        <w:trPr>
          <w:trHeight w:val="731" w:hRule="atLeast"/>
        </w:trPr>
        <w:tc>
          <w:tcPr>
            <w:tcW w:w="274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8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699" w:hRule="atLeast"/>
        </w:trPr>
        <w:tc>
          <w:tcPr>
            <w:tcW w:w="274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8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9" w:hRule="atLeast"/>
        </w:trPr>
        <w:tc>
          <w:tcPr>
            <w:tcW w:w="274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8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691" w:hRule="atLeast"/>
        </w:trPr>
        <w:tc>
          <w:tcPr>
            <w:tcW w:w="274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8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274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8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7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bl>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・対象工事の同種又は同類の手持工事を記入する。</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様式５</w:t>
      </w:r>
    </w:p>
    <w:p>
      <w:pPr>
        <w:pStyle w:val="Normal"/>
        <w:jc w:val="center"/>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center"/>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契約対象工事箇所と入札者の事務所、倉庫、資材置場との関連</w:t>
      </w:r>
    </w:p>
    <w:tbl>
      <w:tblPr>
        <w:tblStyle w:val="a5"/>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rHeight w:val="10875" w:hRule="atLeast"/>
        </w:trPr>
        <w:tc>
          <w:tcPr>
            <w:tcW w:w="9628" w:type="dxa"/>
            <w:tcBorders/>
          </w:tcPr>
          <w:p>
            <w:pPr>
              <w:pStyle w:val="Normal"/>
              <w:widowControl w:val="false"/>
              <w:spacing w:before="0" w:after="0"/>
              <w:rPr>
                <w:rFonts w:ascii="ＭＳ ゴシック" w:hAnsi="ＭＳ ゴシック" w:eastAsia="ＭＳ ゴシック" w:asciiTheme="majorEastAsia" w:eastAsiaTheme="majorEastAsia" w:hAnsiTheme="majorEastAsia"/>
              </w:rPr>
            </w:pPr>
            <w:r>
              <w:rPr>
                <w:rFonts w:eastAsia="ＭＳ ゴシック" w:cs="" w:eastAsiaTheme="majorEastAsia" w:ascii="ＭＳ ゴシック" w:hAnsi="ＭＳ ゴシック"/>
                <w:kern w:val="2"/>
                <w:sz w:val="21"/>
                <w:szCs w:val="22"/>
                <w:lang w:val="en-US" w:eastAsia="ja-JP" w:bidi="ar-SA"/>
              </w:rPr>
            </w:r>
          </w:p>
        </w:tc>
      </w:tr>
    </w:tbl>
    <w:p>
      <w:pPr>
        <w:pStyle w:val="Normal"/>
        <w:jc w:val="left"/>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・分かりやすい地図で契約対象工事箇所と入札者の事務所、倉庫、資材置場との関連が明確になるように記入する。</w:t>
      </w:r>
    </w:p>
    <w:p>
      <w:pPr>
        <w:pStyle w:val="Normal"/>
        <w:jc w:val="left"/>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　また、所在地も明らかにする。縮尺は問わない。</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様式６</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center"/>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手持資材の状況</w:t>
      </w:r>
    </w:p>
    <w:p>
      <w:pPr>
        <w:pStyle w:val="Normal"/>
        <w:jc w:val="center"/>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tbl>
      <w:tblPr>
        <w:tblStyle w:val="a5"/>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0"/>
        <w:gridCol w:w="850"/>
        <w:gridCol w:w="851"/>
        <w:gridCol w:w="850"/>
        <w:gridCol w:w="1418"/>
        <w:gridCol w:w="1842"/>
        <w:gridCol w:w="1134"/>
      </w:tblGrid>
      <w:tr>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工種区分・工種・種別</w:t>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規格</w:t>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単位</w:t>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数量</w:t>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単価</w:t>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金額</w:t>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備考</w:t>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righ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righ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righ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2830"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85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41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13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bl>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・手持資材の状況については、主に当該工事で使用予定の資材を記入する。</w:t>
      </w:r>
    </w:p>
    <w:p>
      <w:pPr>
        <w:pStyle w:val="Normal"/>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jc w:val="left"/>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様式７</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center"/>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資材調達に対する明細書</w:t>
      </w:r>
    </w:p>
    <w:p>
      <w:pPr>
        <w:pStyle w:val="Normal"/>
        <w:jc w:val="center"/>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tbl>
      <w:tblPr>
        <w:tblStyle w:val="a5"/>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55"/>
        <w:gridCol w:w="1393"/>
        <w:gridCol w:w="587"/>
        <w:gridCol w:w="581"/>
        <w:gridCol w:w="1557"/>
        <w:gridCol w:w="1980"/>
        <w:gridCol w:w="2122"/>
      </w:tblGrid>
      <w:tr>
        <w:trPr/>
        <w:tc>
          <w:tcPr>
            <w:tcW w:w="1555" w:type="dxa"/>
            <w:vMerge w:val="restart"/>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工　種</w:t>
            </w:r>
          </w:p>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種　別</w:t>
            </w:r>
          </w:p>
        </w:tc>
        <w:tc>
          <w:tcPr>
            <w:tcW w:w="1393" w:type="dxa"/>
            <w:vMerge w:val="restart"/>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品　名</w:t>
            </w:r>
          </w:p>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規　格</w:t>
            </w:r>
          </w:p>
        </w:tc>
        <w:tc>
          <w:tcPr>
            <w:tcW w:w="587" w:type="dxa"/>
            <w:vMerge w:val="restart"/>
            <w:tcBorders/>
            <w:textDirection w:val="tbRl"/>
          </w:tcPr>
          <w:p>
            <w:pPr>
              <w:pStyle w:val="Normal"/>
              <w:widowControl w:val="false"/>
              <w:spacing w:before="0" w:after="0"/>
              <w:ind w:left="113" w:right="113" w:hanging="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単位</w:t>
            </w:r>
          </w:p>
        </w:tc>
        <w:tc>
          <w:tcPr>
            <w:tcW w:w="581" w:type="dxa"/>
            <w:vMerge w:val="restart"/>
            <w:tcBorders/>
            <w:textDirection w:val="tbRl"/>
          </w:tcPr>
          <w:p>
            <w:pPr>
              <w:pStyle w:val="Normal"/>
              <w:widowControl w:val="false"/>
              <w:spacing w:before="0" w:after="0"/>
              <w:ind w:left="113" w:right="113" w:hanging="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数量</w:t>
            </w:r>
          </w:p>
        </w:tc>
        <w:tc>
          <w:tcPr>
            <w:tcW w:w="5659" w:type="dxa"/>
            <w:gridSpan w:val="3"/>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購　入　先</w:t>
            </w:r>
          </w:p>
        </w:tc>
      </w:tr>
      <w:tr>
        <w:trPr>
          <w:trHeight w:val="437" w:hRule="atLeast"/>
        </w:trPr>
        <w:tc>
          <w:tcPr>
            <w:tcW w:w="1555" w:type="dxa"/>
            <w:vMerge w:val="continue"/>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vMerge w:val="continue"/>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vMerge w:val="continue"/>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vMerge w:val="continue"/>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業者名</w:t>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所在地</w:t>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入札者との関係</w:t>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righ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righ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437" w:hRule="atLeast"/>
        </w:trPr>
        <w:tc>
          <w:tcPr>
            <w:tcW w:w="1555" w:type="dxa"/>
            <w:tcBorders/>
          </w:tcPr>
          <w:p>
            <w:pPr>
              <w:pStyle w:val="Normal"/>
              <w:widowControl w:val="false"/>
              <w:spacing w:before="0" w:after="0"/>
              <w:jc w:val="right"/>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39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581"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98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bl>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・入札者との関係欄については、購入先予定業者との関係を記入する。</w:t>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　なお、関係を証明する規約、登録書等があれば添付する。</w:t>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（例）協力会社、同族会社、資本提携会社等</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bookmarkStart w:id="3" w:name="_GoBack"/>
      <w:bookmarkStart w:id="4" w:name="_GoBack"/>
      <w:bookmarkEnd w:id="4"/>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様式８</w:t>
      </w:r>
    </w:p>
    <w:p>
      <w:pPr>
        <w:pStyle w:val="Normal"/>
        <w:jc w:val="center"/>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center"/>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手持機械数の状況</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tbl>
      <w:tblPr>
        <w:tblStyle w:val="a5"/>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3"/>
        <w:gridCol w:w="1843"/>
        <w:gridCol w:w="992"/>
        <w:gridCol w:w="2126"/>
        <w:gridCol w:w="2410"/>
      </w:tblGrid>
      <w:tr>
        <w:trPr/>
        <w:tc>
          <w:tcPr>
            <w:tcW w:w="2263"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機械の名称</w:t>
            </w:r>
          </w:p>
        </w:tc>
        <w:tc>
          <w:tcPr>
            <w:tcW w:w="1843"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規格・型式</w:t>
            </w:r>
          </w:p>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能力・年式</w:t>
            </w:r>
          </w:p>
        </w:tc>
        <w:tc>
          <w:tcPr>
            <w:tcW w:w="992"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数量</w:t>
            </w:r>
          </w:p>
        </w:tc>
        <w:tc>
          <w:tcPr>
            <w:tcW w:w="2126"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メーカー名</w:t>
            </w:r>
          </w:p>
        </w:tc>
        <w:tc>
          <w:tcPr>
            <w:tcW w:w="2410"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現在の利用状況</w:t>
            </w:r>
          </w:p>
        </w:tc>
      </w:tr>
      <w:tr>
        <w:trPr>
          <w:trHeight w:val="731"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699"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9"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691"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226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843"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99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126"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241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bl>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・主に当該工事に使用する予定の手持機械の状況を記入する。</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様式９</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center"/>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労務者の具体的配置の見通し</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tbl>
      <w:tblPr>
        <w:tblStyle w:val="a5"/>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54"/>
        <w:gridCol w:w="1559"/>
        <w:gridCol w:w="1560"/>
        <w:gridCol w:w="1559"/>
        <w:gridCol w:w="3402"/>
      </w:tblGrid>
      <w:tr>
        <w:trPr/>
        <w:tc>
          <w:tcPr>
            <w:tcW w:w="1554"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工種</w:t>
            </w:r>
          </w:p>
        </w:tc>
        <w:tc>
          <w:tcPr>
            <w:tcW w:w="155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職種</w:t>
            </w:r>
          </w:p>
        </w:tc>
        <w:tc>
          <w:tcPr>
            <w:tcW w:w="1560"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単価</w:t>
            </w:r>
          </w:p>
        </w:tc>
        <w:tc>
          <w:tcPr>
            <w:tcW w:w="155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員数</w:t>
            </w:r>
          </w:p>
        </w:tc>
        <w:tc>
          <w:tcPr>
            <w:tcW w:w="3402" w:type="dxa"/>
            <w:tcBorders/>
            <w:vAlign w:val="center"/>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下請け会社との関係</w:t>
            </w:r>
          </w:p>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下請け会社名等</w:t>
            </w:r>
          </w:p>
        </w:tc>
      </w:tr>
      <w:tr>
        <w:trPr>
          <w:trHeight w:val="731" w:hRule="atLeast"/>
        </w:trPr>
        <w:tc>
          <w:tcPr>
            <w:tcW w:w="1554" w:type="dxa"/>
            <w:tcBorders/>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（例）</w:t>
            </w:r>
          </w:p>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　土　木</w:t>
            </w:r>
          </w:p>
        </w:tc>
        <w:tc>
          <w:tcPr>
            <w:tcW w:w="1559" w:type="dxa"/>
            <w:tcBorders/>
            <w:vAlign w:val="bottom"/>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普通作業員</w:t>
            </w:r>
          </w:p>
        </w:tc>
        <w:tc>
          <w:tcPr>
            <w:tcW w:w="1560" w:type="dxa"/>
            <w:tcBorders/>
            <w:vAlign w:val="bottom"/>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〇〇〇円</w:t>
            </w:r>
          </w:p>
        </w:tc>
        <w:tc>
          <w:tcPr>
            <w:tcW w:w="1559" w:type="dxa"/>
            <w:tcBorders/>
            <w:vAlign w:val="bottom"/>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３０人</w:t>
            </w:r>
          </w:p>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（１０）</w:t>
            </w:r>
          </w:p>
        </w:tc>
        <w:tc>
          <w:tcPr>
            <w:tcW w:w="3402" w:type="dxa"/>
            <w:tcBorders/>
            <w:vAlign w:val="bottom"/>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協力会社</w:t>
            </w:r>
          </w:p>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（株）〇〇〇〇</w:t>
            </w:r>
          </w:p>
        </w:tc>
      </w:tr>
      <w:tr>
        <w:trPr>
          <w:trHeight w:val="699" w:hRule="atLeast"/>
        </w:trPr>
        <w:tc>
          <w:tcPr>
            <w:tcW w:w="1554" w:type="dxa"/>
            <w:tcBorders/>
            <w:vAlign w:val="bottom"/>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配管工</w:t>
            </w:r>
          </w:p>
        </w:tc>
        <w:tc>
          <w:tcPr>
            <w:tcW w:w="1559" w:type="dxa"/>
            <w:tcBorders/>
            <w:vAlign w:val="bottom"/>
          </w:tcPr>
          <w:p>
            <w:pPr>
              <w:pStyle w:val="Normal"/>
              <w:widowControl w:val="false"/>
              <w:spacing w:before="0" w:after="0"/>
              <w:jc w:val="left"/>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配管工・</w:t>
            </w:r>
          </w:p>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普通作業員</w:t>
            </w:r>
          </w:p>
        </w:tc>
        <w:tc>
          <w:tcPr>
            <w:tcW w:w="1560" w:type="dxa"/>
            <w:tcBorders/>
            <w:vAlign w:val="bottom"/>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〇〇〇円</w:t>
            </w:r>
          </w:p>
        </w:tc>
        <w:tc>
          <w:tcPr>
            <w:tcW w:w="1559" w:type="dxa"/>
            <w:tcBorders/>
            <w:vAlign w:val="bottom"/>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２０人</w:t>
            </w:r>
          </w:p>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（５）</w:t>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〇〇会メンバー</w:t>
            </w:r>
          </w:p>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〇〇〇〇（有）</w:t>
            </w:r>
          </w:p>
        </w:tc>
      </w:tr>
      <w:tr>
        <w:trPr>
          <w:trHeight w:val="709" w:hRule="atLeast"/>
        </w:trPr>
        <w:tc>
          <w:tcPr>
            <w:tcW w:w="155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6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691" w:hRule="atLeast"/>
        </w:trPr>
        <w:tc>
          <w:tcPr>
            <w:tcW w:w="155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6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155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6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155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6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155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6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155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6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155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6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155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6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155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6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155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6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155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6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155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6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701" w:hRule="atLeast"/>
        </w:trPr>
        <w:tc>
          <w:tcPr>
            <w:tcW w:w="1554"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60"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1559"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402"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bl>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・員数欄で、自社労務者と下請労務者とを区分し、自社労務者は、（　）内に記入する。</w:t>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・労務単価についても記入する。</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様式１０</w:t>
      </w:r>
    </w:p>
    <w:p>
      <w:pPr>
        <w:pStyle w:val="Normal"/>
        <w:jc w:val="center"/>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center"/>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過去に施工した工事名及び発注者名並びにその工事の成績状況</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tbl>
      <w:tblPr>
        <w:tblStyle w:val="a5"/>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3828"/>
        <w:gridCol w:w="3827"/>
      </w:tblGrid>
      <w:tr>
        <w:trPr>
          <w:trHeight w:val="1170"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公共工事名</w:t>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1272"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発注機関名</w:t>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1262"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工 事 場 所</w:t>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1266"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契 約 金 額</w:t>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1256"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契 約 工 期</w:t>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1274"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 xml:space="preserve">工 事 成 績 </w:t>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1264"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備　  　考</w:t>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bl>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・過去２年以内の受注工事（最大５件）を記載し、その中で低入札調査を受けた工事については備考欄にその旨を記入する。</w:t>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・本市発注工事以外の工事の場合には、契約書、工事内訳書、施工体制台帳等の写しを添付する。</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様式１１</w:t>
      </w:r>
    </w:p>
    <w:p>
      <w:pPr>
        <w:pStyle w:val="Normal"/>
        <w:jc w:val="center"/>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center"/>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建設副産物の搬出予定先</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tbl>
      <w:tblPr>
        <w:tblStyle w:val="a5"/>
        <w:tblW w:w="96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3828"/>
        <w:gridCol w:w="3827"/>
      </w:tblGrid>
      <w:tr>
        <w:trPr>
          <w:trHeight w:val="887"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建設副産物</w:t>
            </w:r>
          </w:p>
        </w:tc>
        <w:tc>
          <w:tcPr>
            <w:tcW w:w="3828"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受　入　予　定　先</w:t>
            </w:r>
          </w:p>
        </w:tc>
        <w:tc>
          <w:tcPr>
            <w:tcW w:w="3827"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受　入　予　定　価　格</w:t>
            </w:r>
          </w:p>
        </w:tc>
      </w:tr>
      <w:tr>
        <w:trPr>
          <w:trHeight w:val="1272"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コンクリート塊</w:t>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1262"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アスファルト・コンクリート塊</w:t>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1266"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建設発生木材</w:t>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1256"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ascii="ＭＳ ゴシック" w:hAnsi="ＭＳ ゴシック" w:cs="" w:eastAsia="ＭＳ ゴシック" w:asciiTheme="majorEastAsia" w:eastAsiaTheme="majorEastAsia" w:hAnsiTheme="majorEastAsia"/>
                <w:kern w:val="2"/>
                <w:sz w:val="24"/>
                <w:szCs w:val="22"/>
                <w:lang w:val="en-US" w:eastAsia="ja-JP" w:bidi="ar-SA"/>
              </w:rPr>
              <w:t>建設発生土</w:t>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1274"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1274"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1274"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r>
        <w:trPr>
          <w:trHeight w:val="1274" w:hRule="atLeast"/>
        </w:trPr>
        <w:tc>
          <w:tcPr>
            <w:tcW w:w="1979" w:type="dxa"/>
            <w:tcBorders/>
            <w:vAlign w:val="center"/>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8"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c>
          <w:tcPr>
            <w:tcW w:w="3827" w:type="dxa"/>
            <w:tcBorders/>
          </w:tcPr>
          <w:p>
            <w:pPr>
              <w:pStyle w:val="Normal"/>
              <w:widowControl w:val="false"/>
              <w:spacing w:before="0" w:after="0"/>
              <w:jc w:val="center"/>
              <w:rPr>
                <w:rFonts w:ascii="ＭＳ ゴシック" w:hAnsi="ＭＳ ゴシック" w:eastAsia="ＭＳ ゴシック" w:asciiTheme="majorEastAsia" w:eastAsiaTheme="majorEastAsia" w:hAnsiTheme="majorEastAsia"/>
                <w:sz w:val="24"/>
              </w:rPr>
            </w:pPr>
            <w:r>
              <w:rPr>
                <w:rFonts w:eastAsia="ＭＳ ゴシック" w:cs="" w:eastAsiaTheme="majorEastAsia" w:ascii="ＭＳ ゴシック" w:hAnsi="ＭＳ ゴシック"/>
                <w:kern w:val="2"/>
                <w:sz w:val="21"/>
                <w:szCs w:val="22"/>
                <w:lang w:val="en-US" w:eastAsia="ja-JP" w:bidi="ar-SA"/>
              </w:rPr>
            </w:r>
          </w:p>
        </w:tc>
      </w:tr>
    </w:tbl>
    <w:p>
      <w:pPr>
        <w:pStyle w:val="Normal"/>
        <w:jc w:val="left"/>
        <w:rPr>
          <w:rFonts w:ascii="ＭＳ ゴシック" w:hAnsi="ＭＳ ゴシック" w:eastAsia="ＭＳ ゴシック" w:asciiTheme="majorEastAsia" w:eastAsiaTheme="majorEastAsia" w:hAnsiTheme="majorEastAsia"/>
          <w:sz w:val="24"/>
        </w:rPr>
      </w:pPr>
      <w:r>
        <w:rPr>
          <w:rFonts w:ascii="ＭＳ ゴシック" w:hAnsi="ＭＳ ゴシック" w:eastAsia="ＭＳ ゴシック" w:asciiTheme="majorEastAsia" w:eastAsiaTheme="majorEastAsia" w:hAnsiTheme="majorEastAsia"/>
          <w:sz w:val="24"/>
        </w:rPr>
        <w:t>・当該工事で発生する全ての副産物について記入する。</w:t>
      </w:r>
    </w:p>
    <w:p>
      <w:pPr>
        <w:pStyle w:val="Normal"/>
        <w:jc w:val="left"/>
        <w:rPr>
          <w:rFonts w:ascii="ＭＳ ゴシック" w:hAnsi="ＭＳ ゴシック" w:eastAsia="ＭＳ ゴシック" w:asciiTheme="majorEastAsia" w:eastAsiaTheme="majorEastAsia" w:hAnsiTheme="majorEastAsia"/>
          <w:sz w:val="24"/>
        </w:rPr>
      </w:pPr>
      <w:r>
        <w:rPr>
          <w:rFonts w:eastAsia="ＭＳ ゴシック" w:eastAsiaTheme="majorEastAsia" w:ascii="ＭＳ ゴシック" w:hAnsi="ＭＳ ゴシック"/>
          <w:sz w:val="24"/>
        </w:rPr>
      </w:r>
    </w:p>
    <w:p>
      <w:pPr>
        <w:pStyle w:val="Normal"/>
        <w:jc w:val="left"/>
        <w:rPr>
          <w:rFonts w:ascii="ＭＳ ゴシック" w:hAnsi="ＭＳ ゴシック" w:eastAsia="ＭＳ ゴシック" w:asciiTheme="majorEastAsia" w:eastAsiaTheme="majorEastAsia" w:hAnsiTheme="majorEastAsia"/>
          <w:sz w:val="24"/>
        </w:rPr>
      </w:pPr>
      <w:r>
        <w:rPr/>
      </w:r>
    </w:p>
    <w:sectPr>
      <w:type w:val="nextPage"/>
      <w:pgSz w:w="11906" w:h="16838"/>
      <w:pgMar w:left="1134" w:right="1134" w:gutter="0" w:header="0" w:top="567" w:footer="0" w:bottom="170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9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BalloonText"/>
    <w:uiPriority w:val="99"/>
    <w:semiHidden/>
    <w:qFormat/>
    <w:rsid w:val="005c1990"/>
    <w:rPr>
      <w:rFonts w:ascii="Arial" w:hAnsi="Arial" w:eastAsia="ＭＳ ゴシック" w:cs="" w:asciiTheme="majorHAnsi" w:cstheme="majorBidi" w:eastAsiaTheme="majorEastAsia" w:hAnsiTheme="majorHAnsi"/>
      <w:sz w:val="18"/>
      <w:szCs w:val="18"/>
    </w:rPr>
  </w:style>
  <w:style w:type="character" w:styleId="Style15" w:customStyle="1">
    <w:name w:val="ヘッダー (文字)"/>
    <w:basedOn w:val="DefaultParagraphFont"/>
    <w:uiPriority w:val="99"/>
    <w:qFormat/>
    <w:rsid w:val="00025293"/>
    <w:rPr/>
  </w:style>
  <w:style w:type="character" w:styleId="Style16" w:customStyle="1">
    <w:name w:val="フッター (文字)"/>
    <w:basedOn w:val="DefaultParagraphFont"/>
    <w:uiPriority w:val="99"/>
    <w:qFormat/>
    <w:rsid w:val="00025293"/>
    <w:rPr/>
  </w:style>
  <w:style w:type="paragraph" w:styleId="Style17">
    <w:name w:val="見出し"/>
    <w:basedOn w:val="Normal"/>
    <w:next w:val="Style18"/>
    <w:qFormat/>
    <w:pPr>
      <w:keepNext w:val="true"/>
      <w:spacing w:before="240" w:after="120"/>
    </w:pPr>
    <w:rPr>
      <w:rFonts w:ascii="Liberation Sans" w:hAnsi="Liberation Sans" w:eastAsia="游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lang w:val="zxx" w:eastAsia="zxx" w:bidi="zxx"/>
    </w:rPr>
  </w:style>
  <w:style w:type="paragraph" w:styleId="BalloonText">
    <w:name w:val="Balloon Text"/>
    <w:basedOn w:val="Normal"/>
    <w:link w:val="Style14"/>
    <w:uiPriority w:val="99"/>
    <w:semiHidden/>
    <w:unhideWhenUsed/>
    <w:qFormat/>
    <w:rsid w:val="005c1990"/>
    <w:pPr/>
    <w:rPr>
      <w:rFonts w:ascii="Arial" w:hAnsi="Arial" w:eastAsia="ＭＳ ゴシック" w:cs="" w:asciiTheme="majorHAnsi" w:cstheme="majorBidi" w:eastAsiaTheme="majorEastAsia" w:hAnsiTheme="majorHAnsi"/>
      <w:sz w:val="18"/>
      <w:szCs w:val="18"/>
    </w:rPr>
  </w:style>
  <w:style w:type="paragraph" w:styleId="Style22">
    <w:name w:val="ヘッダーとフッター"/>
    <w:basedOn w:val="Normal"/>
    <w:qFormat/>
    <w:pPr/>
    <w:rPr/>
  </w:style>
  <w:style w:type="paragraph" w:styleId="Style23">
    <w:name w:val="Header"/>
    <w:basedOn w:val="Normal"/>
    <w:link w:val="Style15"/>
    <w:uiPriority w:val="99"/>
    <w:unhideWhenUsed/>
    <w:rsid w:val="00025293"/>
    <w:pPr>
      <w:tabs>
        <w:tab w:val="clear" w:pos="840"/>
        <w:tab w:val="center" w:pos="4252" w:leader="none"/>
        <w:tab w:val="right" w:pos="8504" w:leader="none"/>
      </w:tabs>
      <w:snapToGrid w:val="false"/>
    </w:pPr>
    <w:rPr/>
  </w:style>
  <w:style w:type="paragraph" w:styleId="Style24">
    <w:name w:val="Footer"/>
    <w:basedOn w:val="Normal"/>
    <w:link w:val="Style16"/>
    <w:uiPriority w:val="99"/>
    <w:unhideWhenUsed/>
    <w:rsid w:val="00025293"/>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9b15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6BD7E-578F-4A22-897F-D6D7D9AE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6F8EA3F5.dotm</Template>
  <TotalTime>21</TotalTime>
  <Application>LibreOffice/7.3.0.3$Windows_X86_64 LibreOffice_project/0f246aa12d0eee4a0f7adcefbf7c878fc2238db3</Application>
  <AppVersion>15.0000</AppVersion>
  <Pages>11</Pages>
  <Words>1200</Words>
  <Characters>1200</Characters>
  <CharactersWithSpaces>1239</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2021-09-03T06:17:00Z</dcterms:created>
  <dc:creator>山本　亮太</dc:creator>
  <dc:description/>
  <dc:language>ja-JP</dc:language>
  <cp:lastModifiedBy/>
  <cp:lastPrinted>2021-08-28T03:06:00Z</cp:lastPrinted>
  <dcterms:modified xsi:type="dcterms:W3CDTF">2022-02-18T09:54:55Z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